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emf" ContentType="image/x-emf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658" w:type="dxa"/>
        <w:jc w:val="left"/>
        <w:tblInd w:w="-5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00"/>
        <w:gridCol w:w="6403"/>
        <w:gridCol w:w="2155"/>
      </w:tblGrid>
      <w:tr>
        <w:trPr/>
        <w:tc>
          <w:tcPr>
            <w:tcW w:w="2100" w:type="dxa"/>
            <w:tcBorders>
              <w:top w:val="single" w:sz="4" w:space="0" w:color="009598"/>
              <w:left w:val="single" w:sz="4" w:space="0" w:color="009598"/>
              <w:bottom w:val="double" w:sz="2" w:space="0" w:color="009598"/>
            </w:tcBorders>
          </w:tcPr>
          <w:p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20320</wp:posOffset>
                  </wp:positionV>
                  <wp:extent cx="1001395" cy="1033145"/>
                  <wp:effectExtent l="0" t="0" r="0" b="0"/>
                  <wp:wrapSquare wrapText="largest"/>
                  <wp:docPr id="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03" w:type="dxa"/>
            <w:tcBorders>
              <w:top w:val="single" w:sz="4" w:space="0" w:color="009598"/>
              <w:bottom w:val="double" w:sz="2" w:space="0" w:color="009598"/>
            </w:tcBorders>
          </w:tcPr>
          <w:p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</w:pPr>
            <w:r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</w:r>
          </w:p>
          <w:p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</w:pPr>
            <w:r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>P</w:t>
            </w:r>
            <w:r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>acte en faveur de la haie</w:t>
            </w:r>
          </w:p>
          <w:p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</w:pPr>
            <w:r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>en Auvergne-Rhône-Alpes</w:t>
            </w:r>
          </w:p>
        </w:tc>
        <w:tc>
          <w:tcPr>
            <w:tcW w:w="2155" w:type="dxa"/>
            <w:tcBorders>
              <w:top w:val="single" w:sz="4" w:space="0" w:color="009598"/>
              <w:bottom w:val="double" w:sz="2" w:space="0" w:color="009598"/>
              <w:right w:val="single" w:sz="4" w:space="0" w:color="009598"/>
            </w:tcBorders>
          </w:tcPr>
          <w:p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98575" cy="73660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658" w:type="dxa"/>
            <w:gridSpan w:val="3"/>
            <w:tcBorders>
              <w:left w:val="single" w:sz="4" w:space="0" w:color="009598"/>
              <w:bottom w:val="double" w:sz="2" w:space="0" w:color="009598"/>
              <w:right w:val="single" w:sz="4" w:space="0" w:color="009598"/>
            </w:tcBorders>
          </w:tcPr>
          <w:p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</w:pPr>
            <w:r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 xml:space="preserve"> </w:t>
            </w:r>
            <w:r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 xml:space="preserve">Volet </w:t>
            </w:r>
            <w:r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>animation</w:t>
            </w:r>
          </w:p>
          <w:p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</w:pPr>
            <w:r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>ANNEXE 1</w:t>
            </w:r>
          </w:p>
          <w:p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color w:val="008080"/>
                <w:sz w:val="24"/>
                <w:szCs w:val="24"/>
              </w:rPr>
            </w:pPr>
            <w:r>
              <w:rPr>
                <w:rFonts w:ascii="Marianne" w:hAnsi="Marianne"/>
                <w:b/>
                <w:bCs/>
                <w:color w:val="008080"/>
                <w:sz w:val="24"/>
                <w:szCs w:val="24"/>
              </w:rPr>
              <w:t xml:space="preserve">(Actions d’animation et de conseil en faveur de la plantation de haies et de systèmes agroforestiers </w:t>
            </w:r>
            <w:r>
              <w:rPr>
                <w:rFonts w:ascii="Marianne" w:hAnsi="Marianne"/>
                <w:b/>
                <w:bCs/>
                <w:color w:val="008080"/>
                <w:sz w:val="24"/>
                <w:szCs w:val="24"/>
              </w:rPr>
              <w:t>et de la gestion durable de la haie</w:t>
            </w:r>
            <w:r>
              <w:rPr>
                <w:rFonts w:ascii="Marianne" w:hAnsi="Marianne"/>
                <w:b/>
                <w:bCs/>
                <w:color w:val="008080"/>
                <w:sz w:val="24"/>
                <w:szCs w:val="24"/>
              </w:rPr>
              <w:t>)</w:t>
            </w:r>
          </w:p>
          <w:p>
            <w:pPr>
              <w:pStyle w:val="Normalformulaire"/>
              <w:spacing w:before="113" w:after="120"/>
              <w:jc w:val="center"/>
              <w:textAlignment w:val="center"/>
              <w:rPr/>
            </w:pPr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18"/>
              </w:rPr>
              <w:t xml:space="preserve">Régime cadre </w:t>
            </w:r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18"/>
              </w:rPr>
              <w:t>notifé</w:t>
            </w:r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18"/>
              </w:rPr>
              <w:t xml:space="preserve"> n° SA</w:t>
            </w:r>
            <w:r>
              <w:rPr>
                <w:rFonts w:ascii="Marianne" w:hAnsi="Marianne"/>
                <w:b/>
                <w:bCs/>
                <w:i/>
                <w:iCs/>
                <w:color w:val="008080"/>
                <w:sz w:val="20"/>
                <w:szCs w:val="20"/>
              </w:rPr>
              <w:t>.</w:t>
            </w:r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18"/>
              </w:rPr>
              <w:t> 108 057 « Aides à la coopération dans le secteur agricole et agroalimentaire »</w:t>
            </w:r>
          </w:p>
        </w:tc>
      </w:tr>
      <w:tr>
        <w:trPr/>
        <w:tc>
          <w:tcPr>
            <w:tcW w:w="10658" w:type="dxa"/>
            <w:gridSpan w:val="3"/>
            <w:tcBorders>
              <w:left w:val="single" w:sz="4" w:space="0" w:color="009598"/>
              <w:bottom w:val="double" w:sz="2" w:space="0" w:color="009598"/>
              <w:right w:val="single" w:sz="4" w:space="0" w:color="009598"/>
            </w:tcBorders>
          </w:tcPr>
          <w:p>
            <w:pPr>
              <w:pStyle w:val="Normalformulaire"/>
              <w:jc w:val="center"/>
              <w:rPr>
                <w:rFonts w:ascii="Marianne" w:hAnsi="Marianne"/>
                <w:bCs/>
                <w:i/>
                <w:i/>
                <w:iCs/>
                <w:color w:val="008080"/>
                <w:sz w:val="18"/>
                <w:szCs w:val="20"/>
              </w:rPr>
            </w:pPr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 xml:space="preserve">Cette demande, une fois complétée, constitue avec l’ensemble des justificatifs, le dossier unique de demande de labellisation et de subvention. Transmettez </w:t>
            </w:r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>l</w:t>
            </w:r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>’original à la D</w:t>
            </w:r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 xml:space="preserve">RAAF Auvergne-Rhône Alpes </w:t>
            </w:r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>(guichet unique/service instructeur) par courrier et en version électronique sous forme pdf et modifiable.</w:t>
            </w:r>
          </w:p>
          <w:p>
            <w:pPr>
              <w:pStyle w:val="Normalformulaire"/>
              <w:jc w:val="center"/>
              <w:rPr>
                <w:rFonts w:ascii="Marianne" w:hAnsi="Marianne"/>
                <w:bCs/>
                <w:i/>
                <w:i/>
                <w:iCs/>
                <w:color w:val="008080"/>
                <w:sz w:val="18"/>
                <w:szCs w:val="20"/>
              </w:rPr>
            </w:pPr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>Conservez un exemplaire.</w:t>
            </w:r>
          </w:p>
          <w:tbl>
            <w:tblPr>
              <w:tblW w:w="10716" w:type="dxa"/>
              <w:jc w:val="left"/>
              <w:tblInd w:w="-10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5503"/>
              <w:gridCol w:w="5213"/>
            </w:tblGrid>
            <w:tr>
              <w:trPr>
                <w:trHeight w:val="1695" w:hRule="atLeast"/>
              </w:trPr>
              <w:tc>
                <w:tcPr>
                  <w:tcW w:w="55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Textbody1"/>
                    <w:tabs>
                      <w:tab w:val="clear" w:pos="708"/>
                    </w:tabs>
                    <w:bidi w:val="0"/>
                    <w:spacing w:before="120" w:after="120"/>
                    <w:ind w:hanging="0" w:left="0" w:right="0"/>
                    <w:jc w:val="center"/>
                    <w:rPr>
                      <w:color w:val="008080"/>
                    </w:rPr>
                  </w:pPr>
                  <w:r>
                    <w:rPr>
                      <w:rFonts w:cs="Arial Narrow" w:ascii="Marianne" w:hAnsi="Marianne"/>
                      <w:color w:val="008080"/>
                      <w:sz w:val="20"/>
                      <w:szCs w:val="20"/>
                    </w:rPr>
                    <w:t>Adresse postale</w:t>
                  </w:r>
                  <w:r>
                    <w:rPr>
                      <w:rFonts w:cs="Calibri" w:ascii="Marianne" w:hAnsi="Marianne"/>
                      <w:color w:val="008080"/>
                      <w:sz w:val="20"/>
                      <w:szCs w:val="20"/>
                    </w:rPr>
                    <w:t> </w:t>
                  </w:r>
                  <w:r>
                    <w:rPr>
                      <w:rFonts w:cs="Arial Narrow" w:ascii="Marianne" w:hAnsi="Marianne"/>
                      <w:color w:val="008080"/>
                      <w:sz w:val="20"/>
                      <w:szCs w:val="20"/>
                    </w:rPr>
                    <w:t>:</w:t>
                  </w:r>
                </w:p>
                <w:p>
                  <w:pPr>
                    <w:pStyle w:val="Textbody1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center"/>
                    <w:rPr>
                      <w:rFonts w:ascii="Marianne" w:hAnsi="Marianne" w:cs="Arial Narrow"/>
                      <w:b/>
                      <w:color w:val="008080"/>
                      <w:sz w:val="20"/>
                      <w:szCs w:val="20"/>
                    </w:rPr>
                  </w:pPr>
                  <w:r>
                    <w:rPr>
                      <w:rFonts w:cs="Arial Narrow" w:ascii="Marianne" w:hAnsi="Marianne"/>
                      <w:b/>
                      <w:color w:val="008080"/>
                      <w:sz w:val="20"/>
                      <w:szCs w:val="20"/>
                    </w:rPr>
                    <w:t>DRAAF Auvergne-Rhône-Alpes</w:t>
                  </w:r>
                </w:p>
                <w:p>
                  <w:pPr>
                    <w:pStyle w:val="Textbody1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center"/>
                    <w:rPr>
                      <w:rFonts w:ascii="Marianne" w:hAnsi="Marianne" w:cs="Arial Narrow"/>
                      <w:b/>
                      <w:color w:val="008080"/>
                      <w:sz w:val="20"/>
                      <w:szCs w:val="20"/>
                    </w:rPr>
                  </w:pPr>
                  <w:r>
                    <w:rPr>
                      <w:rFonts w:cs="Arial Narrow" w:ascii="Marianne" w:hAnsi="Marianne"/>
                      <w:b/>
                      <w:color w:val="008080"/>
                      <w:sz w:val="20"/>
                      <w:szCs w:val="20"/>
                    </w:rPr>
                    <w:t>Service Régional Economie Agricole</w:t>
                  </w:r>
                </w:p>
                <w:p>
                  <w:pPr>
                    <w:pStyle w:val="Textbody1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center"/>
                    <w:rPr>
                      <w:rFonts w:ascii="Marianne" w:hAnsi="Marianne" w:cs="Arial Narrow"/>
                      <w:b/>
                      <w:color w:val="008080"/>
                      <w:sz w:val="20"/>
                      <w:szCs w:val="20"/>
                    </w:rPr>
                  </w:pPr>
                  <w:r>
                    <w:rPr>
                      <w:rFonts w:cs="Arial Narrow" w:ascii="Marianne" w:hAnsi="Marianne"/>
                      <w:b/>
                      <w:color w:val="008080"/>
                      <w:sz w:val="20"/>
                      <w:szCs w:val="20"/>
                    </w:rPr>
                    <w:t>16B rue Aimé RUDEL BP 45</w:t>
                  </w:r>
                </w:p>
                <w:p>
                  <w:pPr>
                    <w:pStyle w:val="Textbody1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center"/>
                    <w:rPr>
                      <w:rFonts w:ascii="Marianne" w:hAnsi="Marianne" w:cs="Arial Narrow"/>
                      <w:b/>
                      <w:color w:val="008080"/>
                      <w:sz w:val="20"/>
                      <w:szCs w:val="20"/>
                    </w:rPr>
                  </w:pPr>
                  <w:r>
                    <w:rPr>
                      <w:rFonts w:cs="Arial Narrow" w:ascii="Marianne" w:hAnsi="Marianne"/>
                      <w:b/>
                      <w:color w:val="008080"/>
                      <w:sz w:val="20"/>
                      <w:szCs w:val="20"/>
                    </w:rPr>
                    <w:t>63370 LEMPDES</w:t>
                  </w:r>
                </w:p>
              </w:tc>
              <w:tc>
                <w:tcPr>
                  <w:tcW w:w="52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Textbody1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center"/>
                    <w:rPr>
                      <w:color w:val="008080"/>
                    </w:rPr>
                  </w:pPr>
                  <w:r>
                    <w:rPr>
                      <w:rFonts w:cs="Arial Narrow" w:ascii="Marianne" w:hAnsi="Marianne"/>
                      <w:color w:val="008080"/>
                      <w:sz w:val="20"/>
                      <w:szCs w:val="20"/>
                    </w:rPr>
                    <w:t>Adresse électronique</w:t>
                  </w:r>
                  <w:r>
                    <w:rPr>
                      <w:rFonts w:cs="Calibri" w:ascii="Marianne" w:hAnsi="Marianne"/>
                      <w:color w:val="008080"/>
                      <w:sz w:val="20"/>
                      <w:szCs w:val="20"/>
                    </w:rPr>
                    <w:t> </w:t>
                  </w:r>
                  <w:r>
                    <w:rPr>
                      <w:rFonts w:cs="Arial Narrow" w:ascii="Marianne" w:hAnsi="Marianne"/>
                      <w:color w:val="008080"/>
                      <w:sz w:val="20"/>
                      <w:szCs w:val="20"/>
                    </w:rPr>
                    <w:t>:</w:t>
                  </w:r>
                </w:p>
                <w:tbl>
                  <w:tblPr>
                    <w:tblW w:w="5471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471"/>
                  </w:tblGrid>
                  <w:tr>
                    <w:trPr/>
                    <w:tc>
                      <w:tcPr>
                        <w:tcW w:w="5471" w:type="dxa"/>
                        <w:tcBorders/>
                      </w:tcPr>
                      <w:p>
                        <w:pPr>
                          <w:pStyle w:val="Textbody1"/>
                          <w:tabs>
                            <w:tab w:val="clear" w:pos="708"/>
                            <w:tab w:val="left" w:pos="1365" w:leader="none"/>
                          </w:tabs>
                          <w:bidi w:val="0"/>
                          <w:spacing w:before="0" w:after="0"/>
                          <w:ind w:hanging="0" w:left="212" w:right="-97"/>
                          <w:jc w:val="center"/>
                          <w:rPr>
                            <w:rFonts w:ascii="Marianne" w:hAnsi="Mariann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arianne" w:hAnsi="Marianne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extbody1"/>
                          <w:tabs>
                            <w:tab w:val="clear" w:pos="708"/>
                          </w:tabs>
                          <w:bidi w:val="0"/>
                          <w:spacing w:before="0" w:after="0"/>
                          <w:ind w:hanging="0" w:left="212" w:right="186"/>
                          <w:jc w:val="center"/>
                          <w:rPr>
                            <w:rFonts w:ascii="Marianne" w:hAnsi="Marianne"/>
                            <w:sz w:val="20"/>
                            <w:szCs w:val="20"/>
                          </w:rPr>
                        </w:pPr>
                        <w:hyperlink r:id="rId4">
                          <w:r>
                            <w:rPr>
                              <w:rStyle w:val="Hyperlink"/>
                              <w:rFonts w:ascii="Marianne" w:hAnsi="Marianne"/>
                              <w:color w:val="0563C1"/>
                              <w:sz w:val="20"/>
                              <w:szCs w:val="20"/>
                              <w:u w:val="single"/>
                            </w:rPr>
                            <w:t>srea.draaf-auvergne-rhone-alpes@agriculture.gouv.fr</w:t>
                          </w:r>
                        </w:hyperlink>
                      </w:p>
                      <w:p>
                        <w:pPr>
                          <w:pStyle w:val="Textbody1"/>
                          <w:tabs>
                            <w:tab w:val="clear" w:pos="708"/>
                          </w:tabs>
                          <w:bidi w:val="0"/>
                          <w:spacing w:before="0" w:after="0"/>
                          <w:ind w:hanging="0" w:left="212" w:right="186"/>
                          <w:jc w:val="center"/>
                          <w:rPr>
                            <w:rFonts w:ascii="Marianne" w:hAnsi="Mariann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arianne" w:hAnsi="Marianne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Textbody1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center"/>
                    <w:rPr>
                      <w:rFonts w:ascii="Marianne" w:hAnsi="Marianne" w:cs="Arial Narrow"/>
                      <w:sz w:val="20"/>
                      <w:szCs w:val="20"/>
                    </w:rPr>
                  </w:pPr>
                  <w:r>
                    <w:rPr>
                      <w:rFonts w:cs="Arial Narrow" w:ascii="Marianne" w:hAnsi="Marianne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jc w:val="left"/>
              <w:rPr>
                <w:rFonts w:ascii="Marianne" w:hAnsi="Marianne"/>
                <w:bCs/>
                <w:i/>
                <w:i/>
                <w:iCs/>
                <w:color w:val="0070C0"/>
                <w:sz w:val="18"/>
                <w:szCs w:val="20"/>
              </w:rPr>
            </w:pPr>
            <w:r>
              <w:rPr>
                <w:rFonts w:ascii="Marianne" w:hAnsi="Marianne"/>
                <w:bCs/>
                <w:i/>
                <w:iCs/>
                <w:color w:val="0070C0"/>
                <w:sz w:val="18"/>
                <w:szCs w:val="20"/>
              </w:rPr>
            </w:r>
          </w:p>
          <w:p>
            <w:pPr>
              <w:pStyle w:val="Textbody"/>
              <w:spacing w:lineRule="auto" w:line="276" w:before="0" w:after="120"/>
              <w:rPr/>
            </w:pPr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 xml:space="preserve">Ce formulaire est disponible sur le site internet de la DRAAF </w:t>
            </w:r>
            <w:hyperlink r:id="rId5">
              <w:r>
                <w:rPr>
                  <w:rStyle w:val="ListLabel79"/>
                  <w:rFonts w:cs="Calibri" w:ascii="Calibri" w:hAnsi="Calibri"/>
                  <w:b/>
                  <w:i/>
                  <w:color w:val="0563C1"/>
                  <w:sz w:val="14"/>
                  <w:szCs w:val="14"/>
                  <w:u w:val="single"/>
                </w:rPr>
                <w:t>https://draaf.auvergne-rhone-alpes.agriculture.gouv.fr/France-relance-Appel-a-projets,3935</w:t>
              </w:r>
            </w:hyperlink>
          </w:p>
        </w:tc>
      </w:tr>
      <w:tr>
        <w:trPr/>
        <w:tc>
          <w:tcPr>
            <w:tcW w:w="10658" w:type="dxa"/>
            <w:gridSpan w:val="3"/>
            <w:tcBorders>
              <w:left w:val="single" w:sz="4" w:space="0" w:color="009598"/>
              <w:bottom w:val="single" w:sz="4" w:space="0" w:color="009598"/>
              <w:right w:val="single" w:sz="4" w:space="0" w:color="009598"/>
            </w:tcBorders>
          </w:tcPr>
          <w:p>
            <w:pPr>
              <w:pStyle w:val="Normal"/>
              <w:shd w:fill="F2F2F2" w:val="clear"/>
              <w:spacing w:lineRule="auto" w:line="360"/>
              <w:rPr>
                <w:rFonts w:ascii="Marianne" w:hAnsi="Marianne"/>
                <w:b/>
                <w:color w:val="auto"/>
                <w:sz w:val="16"/>
                <w:szCs w:val="16"/>
              </w:rPr>
            </w:pPr>
            <w:r>
              <w:rPr>
                <w:rFonts w:ascii="Marianne" w:hAnsi="Marianne"/>
                <w:b/>
                <w:color w:val="auto"/>
                <w:sz w:val="16"/>
                <w:szCs w:val="16"/>
              </w:rPr>
              <w:t>C</w:t>
            </w:r>
            <w:r>
              <w:rPr>
                <w:rFonts w:ascii="Marianne" w:hAnsi="Marianne"/>
                <w:b/>
                <w:color w:val="auto"/>
                <w:sz w:val="16"/>
                <w:szCs w:val="16"/>
              </w:rPr>
              <w:t>adre réservé à l’administration</w:t>
            </w:r>
          </w:p>
          <w:p>
            <w:pPr>
              <w:pStyle w:val="Normalformulaire"/>
              <w:shd w:fill="F2F2F2" w:val="clear"/>
              <w:spacing w:lineRule="auto" w:line="360"/>
              <w:rPr>
                <w:rFonts w:ascii="Marianne" w:hAnsi="Marianne"/>
                <w:color w:val="auto"/>
                <w:sz w:val="16"/>
                <w:szCs w:val="16"/>
              </w:rPr>
            </w:pPr>
            <w:r>
              <w:rPr>
                <w:rFonts w:ascii="Marianne" w:hAnsi="Marianne"/>
                <w:color w:val="auto"/>
                <w:sz w:val="16"/>
                <w:szCs w:val="16"/>
              </w:rPr>
              <w:t>DAT</w:t>
            </w:r>
            <w:r>
              <w:rPr>
                <w:rFonts w:ascii="Marianne" w:hAnsi="Marianne"/>
                <w:color w:val="auto"/>
                <w:sz w:val="16"/>
                <w:szCs w:val="16"/>
              </w:rPr>
              <w:t>E</w:t>
            </w:r>
            <w:r>
              <w:rPr>
                <w:rFonts w:ascii="Marianne" w:hAnsi="Marianne"/>
                <w:color w:val="auto"/>
                <w:sz w:val="16"/>
                <w:szCs w:val="16"/>
              </w:rPr>
              <w:t xml:space="preserve"> DE </w:t>
            </w:r>
            <w:r>
              <w:rPr>
                <w:rFonts w:ascii="Marianne" w:hAnsi="Marianne"/>
                <w:color w:val="auto"/>
                <w:sz w:val="16"/>
                <w:szCs w:val="16"/>
              </w:rPr>
              <w:t>RÉCEPTION</w:t>
            </w:r>
            <w:r>
              <w:rPr>
                <w:rFonts w:ascii="Marianne" w:hAnsi="Marianne"/>
                <w:color w:val="auto"/>
                <w:sz w:val="16"/>
                <w:szCs w:val="16"/>
              </w:rPr>
              <w:t> : |_|_|/|_|_|/|_|_|_|_|</w:t>
            </w:r>
          </w:p>
          <w:p>
            <w:pPr>
              <w:pStyle w:val="Normalformulaire"/>
              <w:shd w:fill="F2F2F2" w:val="clear"/>
              <w:spacing w:lineRule="auto" w:line="360"/>
              <w:rPr>
                <w:rFonts w:ascii="Marianne" w:hAnsi="Marianne"/>
                <w:color w:val="auto"/>
                <w:sz w:val="16"/>
                <w:szCs w:val="16"/>
              </w:rPr>
            </w:pPr>
            <w:r>
              <w:rPr>
                <w:rFonts w:ascii="Marianne" w:hAnsi="Marianne"/>
                <w:color w:val="auto"/>
                <w:sz w:val="16"/>
                <w:szCs w:val="16"/>
              </w:rPr>
              <w:t>N° OSIRIS : _____________________________</w:t>
            </w:r>
          </w:p>
        </w:tc>
      </w:tr>
    </w:tbl>
    <w:p>
      <w:pPr>
        <w:pStyle w:val="Normal"/>
        <w:bidi w:val="0"/>
        <w:ind w:hanging="0" w:left="0" w:right="0"/>
        <w:rPr>
          <w:rFonts w:ascii="Liberation Sans" w:hAnsi="Liberation Sans" w:eastAsia="Lucida Sans Unicode" w:cs="Tahoma"/>
          <w:sz w:val="24"/>
          <w:szCs w:val="24"/>
          <w:lang w:val="fr-FR" w:eastAsia="fr-FR" w:bidi="ar-SA"/>
        </w:rPr>
      </w:pPr>
      <w:r>
        <w:rPr/>
      </w:r>
    </w:p>
    <w:tbl>
      <w:tblPr>
        <w:tblW w:w="10635" w:type="dxa"/>
        <w:jc w:val="left"/>
        <w:tblInd w:w="-5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635"/>
      </w:tblGrid>
      <w:tr>
        <w:trPr/>
        <w:tc>
          <w:tcPr>
            <w:tcW w:w="10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before="0" w:after="0"/>
              <w:rPr/>
            </w:pPr>
            <w:r>
              <w:rPr>
                <w:rFonts w:eastAsia="Lucida Sans Unicode" w:cs="Tahoma" w:ascii="Marianne" w:hAnsi="Marianne"/>
                <w:b/>
                <w:bCs/>
                <w:color w:val="FFFFFF"/>
                <w:sz w:val="20"/>
                <w:szCs w:val="24"/>
                <w:shd w:fill="009598" w:val="clear"/>
              </w:rPr>
              <w:t>1– PRÉSENTATION DU PROJET  (partie commune à l’ensemble des structures organisées en consortium)(partie commune à l’ensemble des structures organisées en conso</w:t>
            </w:r>
            <w:r>
              <w:rPr>
                <w:rFonts w:eastAsia="Lucida Sans Unicode" w:cs="Tahoma" w:ascii="Marianne" w:hAnsi="Marianne"/>
                <w:b/>
                <w:bCs/>
                <w:color w:val="FFFFFF"/>
                <w:sz w:val="20"/>
                <w:szCs w:val="24"/>
                <w:shd w:fill="009598" w:val="clear"/>
              </w:rPr>
              <w:t>rtium) :</w:t>
            </w:r>
          </w:p>
        </w:tc>
      </w:tr>
      <w:tr>
        <w:trPr/>
        <w:tc>
          <w:tcPr>
            <w:tcW w:w="10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none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>P</w:t>
            </w: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>résentation du programm</w:t>
            </w: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>e</w:t>
            </w: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 xml:space="preserve"> collectif </w:t>
            </w:r>
            <w:r>
              <w:rPr>
                <w:rFonts w:ascii="Marianne" w:hAnsi="Marianne"/>
                <w:sz w:val="20"/>
                <w:szCs w:val="20"/>
                <w:u w:val="none"/>
              </w:rPr>
              <w:t>:</w:t>
            </w:r>
          </w:p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none"/>
              </w:rPr>
            </w:pPr>
            <w:r>
              <w:rPr>
                <w:rFonts w:ascii="Marianne" w:hAnsi="Marianne"/>
                <w:sz w:val="20"/>
                <w:szCs w:val="20"/>
                <w:u w:val="none"/>
              </w:rPr>
            </w:r>
          </w:p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none"/>
              </w:rPr>
            </w:pPr>
            <w:r>
              <w:rPr>
                <w:rFonts w:ascii="Marianne" w:hAnsi="Marianne"/>
                <w:sz w:val="20"/>
                <w:szCs w:val="20"/>
                <w:u w:val="none"/>
              </w:rPr>
            </w:r>
          </w:p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none"/>
              </w:rPr>
            </w:pPr>
            <w:r>
              <w:rPr>
                <w:rFonts w:ascii="Marianne" w:hAnsi="Marianne"/>
                <w:sz w:val="20"/>
                <w:szCs w:val="20"/>
                <w:u w:val="none"/>
              </w:rPr>
            </w:r>
          </w:p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none"/>
              </w:rPr>
            </w:pPr>
            <w:r>
              <w:rPr>
                <w:rFonts w:ascii="Marianne" w:hAnsi="Marianne"/>
                <w:sz w:val="20"/>
                <w:szCs w:val="20"/>
                <w:u w:val="none"/>
              </w:rPr>
            </w:r>
          </w:p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single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 xml:space="preserve">Historique de travail </w:t>
            </w: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 xml:space="preserve">sur les haies et l’agroforesterie </w:t>
            </w: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 xml:space="preserve">sur le territoire et l’analyse des besoins </w:t>
            </w: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>de ce territoire :</w:t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>Stratégie de l’accompagnement</w:t>
            </w:r>
            <w:r>
              <w:rPr>
                <w:rFonts w:ascii="Marianne" w:hAnsi="Marianne"/>
                <w:sz w:val="20"/>
                <w:szCs w:val="20"/>
                <w:shd w:fill="auto" w:val="clear"/>
              </w:rPr>
              <w:t xml:space="preserve"> (description de l’accompagnement projeté) : </w:t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>Description  d’un chantier type de plantation  comprenant le cas echéant l’entretien post plantation :</w:t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57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>Territoire sur lequel le projet est mis en œuvre</w:t>
            </w:r>
            <w:r>
              <w:rPr>
                <w:rFonts w:ascii="Marianne" w:hAnsi="Marianne"/>
                <w:sz w:val="20"/>
                <w:szCs w:val="20"/>
                <w:shd w:fill="auto" w:val="clear"/>
              </w:rPr>
              <w:t xml:space="preserve"> (</w:t>
            </w:r>
            <w:r>
              <w:rPr>
                <w:rFonts w:ascii="Marianne" w:hAnsi="Marianne"/>
                <w:i/>
                <w:sz w:val="20"/>
                <w:szCs w:val="20"/>
                <w:shd w:fill="auto" w:val="clear"/>
              </w:rPr>
              <w:t>préciser à l’aide d’une carte indiquant le périmètre du territoire</w:t>
            </w:r>
            <w:r>
              <w:rPr>
                <w:rFonts w:ascii="Marianne" w:hAnsi="Marianne"/>
                <w:sz w:val="20"/>
                <w:szCs w:val="20"/>
                <w:shd w:fill="auto" w:val="clear"/>
              </w:rPr>
              <w:t xml:space="preserve">) : </w:t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 xml:space="preserve">Articulations éventuelles du projet avec des démarches en cours sur le territoire : </w:t>
            </w:r>
            <w:r>
              <w:rPr>
                <w:rFonts w:ascii="Marianne" w:hAnsi="Marianne"/>
                <w:i/>
                <w:sz w:val="20"/>
                <w:szCs w:val="20"/>
                <w:u w:val="single"/>
                <w:shd w:fill="auto" w:val="clear"/>
              </w:rPr>
              <w:t xml:space="preserve">(lister les éventuelles démarches en cours sur le territoire que vous avez identifiées et les liens entre celles-ci et votre projet) </w:t>
            </w: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 xml:space="preserve">: </w:t>
            </w:r>
          </w:p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r>
          </w:p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r>
          </w:p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r>
          </w:p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r>
          </w:p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r>
          </w:p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r>
          </w:p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r>
          </w:p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>Articulation du projet avec d’autres programmes en faveur des haies et de l’agroforesterie en cours sur le territoire (ex marathon, de la biodiversité, PSE, …) :</w:t>
            </w:r>
          </w:p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r>
          </w:p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 w:eastAsia="Lucida Sans Unicode" w:cs="Tahoma"/>
                <w:sz w:val="20"/>
                <w:szCs w:val="20"/>
                <w:shd w:fill="auto" w:val="clear"/>
              </w:rPr>
            </w:pPr>
            <w:r>
              <w:rPr>
                <w:rFonts w:eastAsia="Lucida Sans Unicode" w:cs="Tahoma"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Contenudetableau"/>
              <w:rPr>
                <w:rFonts w:ascii="Marianne" w:hAnsi="Marianne" w:eastAsia="Lucida Sans Unicode" w:cs="Tahoma"/>
                <w:sz w:val="20"/>
                <w:szCs w:val="20"/>
                <w:shd w:fill="auto" w:val="clear"/>
              </w:rPr>
            </w:pPr>
            <w:r>
              <w:rPr>
                <w:rFonts w:eastAsia="Lucida Sans Unicode" w:cs="Tahoma" w:ascii="Marianne" w:hAnsi="Mariann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10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Marianne" w:hAnsi="Marianne" w:eastAsia="Lucida Sans Unicode" w:cs="Tahoma"/>
                <w:b/>
                <w:bCs/>
                <w:color w:val="FFFFFF"/>
                <w:sz w:val="20"/>
                <w:szCs w:val="24"/>
                <w:shd w:fill="009598" w:val="clear"/>
              </w:rPr>
            </w:pPr>
            <w:r>
              <w:rPr>
                <w:rFonts w:eastAsia="Lucida Sans Unicode" w:cs="Tahoma" w:ascii="Marianne" w:hAnsi="Marianne"/>
                <w:b/>
                <w:bCs/>
                <w:color w:val="FFFFFF"/>
                <w:sz w:val="20"/>
                <w:szCs w:val="24"/>
                <w:shd w:fill="009598" w:val="clear"/>
              </w:rPr>
              <w:t xml:space="preserve">2 : </w:t>
            </w:r>
            <w:r>
              <w:rPr>
                <w:rFonts w:eastAsia="Lucida Sans Unicode" w:cs="Tahoma" w:ascii="Marianne" w:hAnsi="Marianne"/>
                <w:b/>
                <w:bCs/>
                <w:color w:val="FFFFFF"/>
                <w:sz w:val="20"/>
                <w:szCs w:val="24"/>
                <w:shd w:fill="009598" w:val="clear"/>
              </w:rPr>
              <w:t xml:space="preserve"> </w:t>
            </w:r>
            <w:r>
              <w:rPr>
                <w:rFonts w:eastAsia="Lucida Sans Unicode" w:cs="Tahoma" w:ascii="Marianne" w:hAnsi="Marianne"/>
                <w:b/>
                <w:bCs/>
                <w:color w:val="FFFFFF"/>
                <w:sz w:val="20"/>
                <w:szCs w:val="24"/>
                <w:shd w:fill="009598" w:val="clear"/>
              </w:rPr>
              <w:t>CALENDRIER ET CALIBRAGE DU PROJET</w:t>
            </w:r>
          </w:p>
        </w:tc>
      </w:tr>
      <w:tr>
        <w:trPr/>
        <w:tc>
          <w:tcPr>
            <w:tcW w:w="10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>Calendrier du projet :</w:t>
            </w:r>
          </w:p>
          <w:tbl>
            <w:tblPr>
              <w:tblW w:w="10659" w:type="dxa"/>
              <w:jc w:val="left"/>
              <w:tblInd w:w="-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48"/>
              <w:gridCol w:w="1357"/>
              <w:gridCol w:w="4093"/>
              <w:gridCol w:w="1361"/>
            </w:tblGrid>
            <w:tr>
              <w:trPr>
                <w:trHeight w:val="660" w:hRule="atLeast"/>
              </w:trPr>
              <w:tc>
                <w:tcPr>
                  <w:tcW w:w="52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2F2F2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Marianne" w:hAnsi="Marianne"/>
                      <w:b/>
                      <w:bCs/>
                      <w:sz w:val="20"/>
                      <w:szCs w:val="20"/>
                    </w:rPr>
                    <w:t>Campagne de plantation visée :</w:t>
                  </w:r>
                </w:p>
                <w:p>
                  <w:pPr>
                    <w:pStyle w:val="Normal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Marianne" w:hAnsi="Marianne"/>
                      <w:b/>
                      <w:bCs/>
                      <w:sz w:val="20"/>
                      <w:szCs w:val="20"/>
                    </w:rPr>
                    <w:t>Automne – Hiver : 2024-2025</w:t>
                  </w:r>
                </w:p>
              </w:tc>
              <w:tc>
                <w:tcPr>
                  <w:tcW w:w="54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F2F2F2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Marianne" w:hAnsi="Marianne"/>
                      <w:b/>
                      <w:bCs/>
                      <w:sz w:val="20"/>
                      <w:szCs w:val="20"/>
                    </w:rPr>
                    <w:t>Campagne de plantation visée :</w:t>
                  </w:r>
                </w:p>
                <w:p>
                  <w:pPr>
                    <w:pStyle w:val="Normal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Marianne" w:hAnsi="Marianne"/>
                      <w:b/>
                      <w:bCs/>
                      <w:sz w:val="20"/>
                      <w:szCs w:val="20"/>
                    </w:rPr>
                    <w:t>Automne – Hiver : 2025 – 2026</w:t>
                  </w:r>
                </w:p>
              </w:tc>
            </w:tr>
            <w:tr>
              <w:trPr>
                <w:trHeight w:val="388" w:hRule="atLeast"/>
              </w:trPr>
              <w:tc>
                <w:tcPr>
                  <w:tcW w:w="38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Arial"/>
                      <w:b/>
                      <w:bCs/>
                      <w:sz w:val="18"/>
                      <w:szCs w:val="18"/>
                      <w:u w:val="single"/>
                      <w:lang w:val="fr-FR" w:eastAsia="en-US" w:bidi="ar-SA"/>
                    </w:rPr>
                  </w:pPr>
                  <w:r>
                    <w:rPr>
                      <w:rFonts w:cs="Arial" w:ascii="Marianne" w:hAnsi="Marianne"/>
                      <w:b/>
                      <w:bCs/>
                      <w:sz w:val="18"/>
                      <w:szCs w:val="18"/>
                      <w:u w:val="single"/>
                      <w:lang w:val="fr-FR" w:eastAsia="en-US" w:bidi="ar-SA"/>
                    </w:rPr>
                    <w:t>Animation en faveur de la plantation</w:t>
                  </w:r>
                </w:p>
                <w:p>
                  <w:pPr>
                    <w:pStyle w:val="Normal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Arial"/>
                      <w:sz w:val="18"/>
                      <w:szCs w:val="18"/>
                    </w:rPr>
                  </w:pPr>
                  <w:r>
                    <w:rPr>
                      <w:rFonts w:cs="Arial" w:ascii="Marianne" w:hAnsi="Marianne"/>
                      <w:sz w:val="18"/>
                      <w:szCs w:val="18"/>
                    </w:rPr>
                    <w:t>Démarrage animation :</w:t>
                  </w:r>
                </w:p>
                <w:p>
                  <w:pPr>
                    <w:pStyle w:val="Normal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Arial"/>
                      <w:sz w:val="18"/>
                      <w:szCs w:val="18"/>
                    </w:rPr>
                  </w:pPr>
                  <w:r>
                    <w:rPr>
                      <w:rFonts w:cs="Arial" w:ascii="Marianne" w:hAnsi="Marianne"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pStyle w:val="Normal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Arial"/>
                      <w:sz w:val="18"/>
                      <w:szCs w:val="18"/>
                    </w:rPr>
                  </w:pPr>
                  <w:r>
                    <w:rPr>
                      <w:rFonts w:cs="Arial" w:ascii="Marianne" w:hAnsi="Marianne"/>
                      <w:sz w:val="18"/>
                      <w:szCs w:val="18"/>
                    </w:rPr>
                    <w:t>Clôture animation :</w:t>
                  </w:r>
                </w:p>
                <w:p>
                  <w:pPr>
                    <w:pStyle w:val="Normal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Arial"/>
                      <w:sz w:val="18"/>
                      <w:szCs w:val="18"/>
                    </w:rPr>
                  </w:pPr>
                  <w:r>
                    <w:rPr>
                      <w:rFonts w:cs="Arial" w:ascii="Marianne" w:hAnsi="Marianne"/>
                      <w:sz w:val="18"/>
                      <w:szCs w:val="18"/>
                    </w:rPr>
                    <w:t xml:space="preserve">Nombre de partenaires impliqués : 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center"/>
                    <w:rPr>
                      <w:rFonts w:ascii="Marianne" w:hAnsi="Marianne"/>
                      <w:b w:val="false"/>
                      <w:bCs w:val="false"/>
                      <w:color w:val="FF0000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bCs w:val="false"/>
                      <w:color w:val="FF0000"/>
                      <w:u w:val="none"/>
                    </w:rPr>
                  </w:r>
                </w:p>
              </w:tc>
              <w:tc>
                <w:tcPr>
                  <w:tcW w:w="40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sz w:val="18"/>
                      <w:szCs w:val="18"/>
                    </w:rPr>
                    <w:t>Animation en faveur de la plantation</w:t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  <w:t>Démarrage animation :</w:t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  <w:t>Clôture animation :</w:t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  <w:t>Nombre de partenaires impliqués :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407" w:hRule="atLeast"/>
              </w:trPr>
              <w:tc>
                <w:tcPr>
                  <w:tcW w:w="384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center"/>
                    <w:rPr>
                      <w:rFonts w:ascii="Marianne" w:hAnsi="Marianne"/>
                      <w:b w:val="false"/>
                      <w:bCs w:val="false"/>
                      <w:color w:val="000000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bCs w:val="false"/>
                      <w:color w:val="000000"/>
                      <w:u w:val="none"/>
                    </w:rPr>
                    <w:t>jj/mm</w:t>
                  </w:r>
                </w:p>
              </w:tc>
              <w:tc>
                <w:tcPr>
                  <w:tcW w:w="409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14" w:hRule="atLeast"/>
              </w:trPr>
              <w:tc>
                <w:tcPr>
                  <w:tcW w:w="384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Times New Roman"/>
                      <w:color w:val="FF0000"/>
                      <w:szCs w:val="22"/>
                    </w:rPr>
                  </w:pPr>
                  <w:r>
                    <w:rPr>
                      <w:rFonts w:cs="Times New Roman" w:ascii="Marianne" w:hAnsi="Marianne"/>
                      <w:color w:val="FF0000"/>
                      <w:szCs w:val="22"/>
                    </w:rPr>
                  </w:r>
                </w:p>
              </w:tc>
              <w:tc>
                <w:tcPr>
                  <w:tcW w:w="409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384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Web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color w:val="FF0000"/>
                    </w:rPr>
                  </w:pPr>
                  <w:r>
                    <w:rPr>
                      <w:rFonts w:ascii="Marianne" w:hAnsi="Marianne"/>
                      <w:color w:val="FF0000"/>
                    </w:rPr>
                  </w:r>
                </w:p>
              </w:tc>
              <w:tc>
                <w:tcPr>
                  <w:tcW w:w="409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0" w:hRule="atLeast"/>
              </w:trPr>
              <w:tc>
                <w:tcPr>
                  <w:tcW w:w="3848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5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Web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color w:val="FF0000"/>
                    </w:rPr>
                  </w:pPr>
                  <w:r>
                    <w:rPr>
                      <w:rFonts w:ascii="Marianne" w:hAnsi="Marianne"/>
                      <w:color w:val="FF0000"/>
                    </w:rPr>
                  </w:r>
                </w:p>
              </w:tc>
              <w:tc>
                <w:tcPr>
                  <w:tcW w:w="4093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6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48" w:hRule="atLeast"/>
              </w:trPr>
              <w:tc>
                <w:tcPr>
                  <w:tcW w:w="38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sz w:val="18"/>
                      <w:szCs w:val="18"/>
                    </w:rPr>
                    <w:t>Plantations envisagées :</w:t>
                  </w:r>
                </w:p>
                <w:p>
                  <w:pPr>
                    <w:pStyle w:val="Normal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Arial"/>
                      <w:sz w:val="18"/>
                      <w:szCs w:val="18"/>
                    </w:rPr>
                  </w:pPr>
                  <w:r>
                    <w:rPr>
                      <w:rFonts w:cs="Arial" w:ascii="Marianne" w:hAnsi="Marianne"/>
                      <w:sz w:val="18"/>
                      <w:szCs w:val="18"/>
                    </w:rPr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  <w:t xml:space="preserve">Linéaire de haies envisagé à la plantation (en ml) : </w:t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  <w:t xml:space="preserve">Nombre d’arbres à planter (alignements/ agroforesteries intraparcellaire/ arbre isolé/ bosquet) : </w:t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  <w:t>Nombre de partenaires impliqués :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center"/>
                    <w:rPr>
                      <w:rFonts w:ascii="Marianne" w:hAnsi="Marianne"/>
                      <w:b w:val="false"/>
                      <w:bCs w:val="false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bCs w:val="false"/>
                      <w:u w:val="none"/>
                    </w:rPr>
                  </w:r>
                </w:p>
              </w:tc>
              <w:tc>
                <w:tcPr>
                  <w:tcW w:w="40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sz w:val="18"/>
                      <w:szCs w:val="18"/>
                    </w:rPr>
                    <w:t>Plantations envisagées :</w:t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  <w:t xml:space="preserve">Linéaire de haies envisagé à la plantation (en ml) : </w:t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  <w:t xml:space="preserve">Nombre d’arbres à planter (alignements/ agroforesteries intraparcellaire/ arbre isolé/ bosquet) : </w:t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bCs w:val="false"/>
                      <w:sz w:val="18"/>
                      <w:szCs w:val="18"/>
                      <w:u w:val="none"/>
                    </w:rPr>
                    <w:t>Nombre de partenaires impliqués :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29" w:hRule="atLeast"/>
              </w:trPr>
              <w:tc>
                <w:tcPr>
                  <w:tcW w:w="384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bCs w:val="false"/>
                      <w:color w:val="FF0000"/>
                      <w:u w:val="none"/>
                      <w:shd w:fill="FFFF00" w:val="clear"/>
                    </w:rPr>
                  </w:pPr>
                  <w:r>
                    <w:rPr>
                      <w:rFonts w:ascii="Marianne" w:hAnsi="Marianne"/>
                      <w:b w:val="false"/>
                      <w:bCs w:val="false"/>
                      <w:color w:val="FF0000"/>
                      <w:u w:val="none"/>
                      <w:shd w:fill="FFFF00" w:val="clear"/>
                    </w:rPr>
                  </w:r>
                </w:p>
              </w:tc>
              <w:tc>
                <w:tcPr>
                  <w:tcW w:w="409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90" w:hRule="atLeast"/>
              </w:trPr>
              <w:tc>
                <w:tcPr>
                  <w:tcW w:w="384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color w:val="FF0000"/>
                      <w:shd w:fill="FFFF00" w:val="clear"/>
                    </w:rPr>
                  </w:pPr>
                  <w:r>
                    <w:rPr>
                      <w:rFonts w:ascii="Marianne" w:hAnsi="Marianne"/>
                      <w:color w:val="FF0000"/>
                      <w:shd w:fill="FFFF00" w:val="clear"/>
                    </w:rPr>
                  </w:r>
                </w:p>
              </w:tc>
              <w:tc>
                <w:tcPr>
                  <w:tcW w:w="409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553" w:hRule="atLeast"/>
              </w:trPr>
              <w:tc>
                <w:tcPr>
                  <w:tcW w:w="384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bCs w:val="false"/>
                      <w:color w:val="FF0000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bCs w:val="false"/>
                      <w:color w:val="FF0000"/>
                      <w:u w:val="none"/>
                    </w:rPr>
                  </w:r>
                </w:p>
              </w:tc>
              <w:tc>
                <w:tcPr>
                  <w:tcW w:w="409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710" w:hRule="atLeast"/>
              </w:trPr>
              <w:tc>
                <w:tcPr>
                  <w:tcW w:w="38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sz w:val="17"/>
                      <w:szCs w:val="17"/>
                    </w:rPr>
                  </w:pPr>
                  <w:r>
                    <w:rPr>
                      <w:rFonts w:ascii="Marianne" w:hAnsi="Marianne"/>
                      <w:sz w:val="17"/>
                      <w:szCs w:val="17"/>
                    </w:rPr>
                    <w:t xml:space="preserve">Animation sur la gestion durable et la valorisation : </w:t>
                  </w:r>
                </w:p>
                <w:p>
                  <w:pPr>
                    <w:pStyle w:val="Normal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Arial"/>
                      <w:sz w:val="18"/>
                      <w:szCs w:val="18"/>
                    </w:rPr>
                  </w:pPr>
                  <w:r>
                    <w:rPr>
                      <w:rFonts w:cs="Arial" w:ascii="Marianne" w:hAnsi="Marianne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Arial"/>
                      <w:sz w:val="18"/>
                      <w:szCs w:val="18"/>
                    </w:rPr>
                  </w:pPr>
                  <w:r>
                    <w:rPr>
                      <w:rFonts w:cs="Arial" w:ascii="Marianne" w:hAnsi="Marianne"/>
                      <w:sz w:val="18"/>
                      <w:szCs w:val="18"/>
                    </w:rPr>
                    <w:t>Démarrage animation :</w:t>
                  </w:r>
                </w:p>
                <w:p>
                  <w:pPr>
                    <w:pStyle w:val="Normal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Arial"/>
                      <w:sz w:val="18"/>
                      <w:szCs w:val="18"/>
                    </w:rPr>
                  </w:pPr>
                  <w:r>
                    <w:rPr>
                      <w:rFonts w:cs="Arial" w:ascii="Marianne" w:hAnsi="Marianne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Arial"/>
                      <w:sz w:val="18"/>
                      <w:szCs w:val="18"/>
                    </w:rPr>
                  </w:pPr>
                  <w:r>
                    <w:rPr>
                      <w:rFonts w:cs="Arial" w:ascii="Marianne" w:hAnsi="Marianne"/>
                      <w:sz w:val="18"/>
                      <w:szCs w:val="18"/>
                    </w:rPr>
                    <w:t xml:space="preserve">Clôture animation : </w:t>
                  </w:r>
                </w:p>
                <w:p>
                  <w:pPr>
                    <w:pStyle w:val="Normal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Arial"/>
                      <w:sz w:val="18"/>
                      <w:szCs w:val="18"/>
                    </w:rPr>
                  </w:pPr>
                  <w:r>
                    <w:rPr>
                      <w:rFonts w:cs="Arial" w:ascii="Marianne" w:hAnsi="Marianne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Arial"/>
                      <w:sz w:val="18"/>
                      <w:szCs w:val="18"/>
                    </w:rPr>
                  </w:pPr>
                  <w:r>
                    <w:rPr>
                      <w:rFonts w:cs="Arial" w:ascii="Marianne" w:hAnsi="Marianne"/>
                      <w:sz w:val="18"/>
                      <w:szCs w:val="18"/>
                    </w:rPr>
                    <w:t>Nombre de partenaires impliqués :</w:t>
                  </w:r>
                </w:p>
                <w:p>
                  <w:pPr>
                    <w:pStyle w:val="Normal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Arial"/>
                      <w:sz w:val="18"/>
                      <w:szCs w:val="18"/>
                    </w:rPr>
                  </w:pPr>
                  <w:r>
                    <w:rPr>
                      <w:rFonts w:cs="Arial" w:ascii="Marianne" w:hAnsi="Marianne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 w:cs="Arial"/>
                      <w:sz w:val="18"/>
                      <w:szCs w:val="18"/>
                    </w:rPr>
                  </w:pPr>
                  <w:r>
                    <w:rPr>
                      <w:rFonts w:cs="Arial" w:ascii="Marianne" w:hAnsi="Marianne"/>
                      <w:sz w:val="18"/>
                      <w:szCs w:val="18"/>
                    </w:rPr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</w:rPr>
                  </w:pPr>
                  <w:r>
                    <w:rPr>
                      <w:rFonts w:ascii="Marianne" w:hAnsi="Marianne"/>
                    </w:rPr>
                  </w:r>
                </w:p>
              </w:tc>
              <w:tc>
                <w:tcPr>
                  <w:tcW w:w="40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sz w:val="18"/>
                      <w:szCs w:val="18"/>
                    </w:rPr>
                    <w:t xml:space="preserve">Animation sur la gestion durable et la valorisation : </w:t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  <w:t>Démarrage animation :</w:t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  <w:t xml:space="preserve">Clôture animation : </w:t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</w:r>
                </w:p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sz w:val="18"/>
                      <w:szCs w:val="18"/>
                      <w:u w:val="none"/>
                    </w:rPr>
                    <w:t>Nombre de partenaires impliqués :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hAnsi="Marianne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384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bCs w:val="false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bCs w:val="false"/>
                      <w:u w:val="none"/>
                    </w:rPr>
                    <w:t>jj/mm</w:t>
                  </w:r>
                </w:p>
              </w:tc>
              <w:tc>
                <w:tcPr>
                  <w:tcW w:w="409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548" w:hRule="atLeast"/>
              </w:trPr>
              <w:tc>
                <w:tcPr>
                  <w:tcW w:w="384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bCs w:val="false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bCs w:val="false"/>
                      <w:u w:val="none"/>
                    </w:rPr>
                  </w:r>
                </w:p>
              </w:tc>
              <w:tc>
                <w:tcPr>
                  <w:tcW w:w="409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66" w:hRule="atLeast"/>
              </w:trPr>
              <w:tc>
                <w:tcPr>
                  <w:tcW w:w="384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BodyText2"/>
                    <w:tabs>
                      <w:tab w:val="clear" w:pos="708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Marianne" w:hAnsi="Marianne"/>
                      <w:b w:val="false"/>
                      <w:bCs w:val="false"/>
                      <w:u w:val="none"/>
                    </w:rPr>
                  </w:pPr>
                  <w:r>
                    <w:rPr>
                      <w:rFonts w:ascii="Marianne" w:hAnsi="Marianne"/>
                      <w:b w:val="false"/>
                      <w:bCs w:val="false"/>
                      <w:u w:val="none"/>
                    </w:rPr>
                  </w:r>
                </w:p>
              </w:tc>
              <w:tc>
                <w:tcPr>
                  <w:tcW w:w="409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Web"/>
              <w:widowControl/>
              <w:bidi w:val="0"/>
              <w:spacing w:lineRule="auto" w:line="276" w:before="28" w:after="142"/>
              <w:ind w:hanging="0" w:left="0" w:right="170"/>
              <w:jc w:val="both"/>
              <w:textAlignment w:val="auto"/>
              <w:rPr/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 xml:space="preserve">Ambitions prévisionnelles en termes d’animation </w:t>
            </w: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>générale</w:t>
            </w: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 xml:space="preserve"> : </w:t>
            </w:r>
          </w:p>
          <w:p>
            <w:pPr>
              <w:pStyle w:val="Heading4"/>
              <w:numPr>
                <w:ilvl w:val="0"/>
                <w:numId w:val="2"/>
              </w:numPr>
              <w:bidi w:val="0"/>
              <w:spacing w:lineRule="exact" w:line="280"/>
              <w:ind w:hanging="360" w:left="72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 w:val="false"/>
                <w:bCs w:val="false"/>
                <w:sz w:val="20"/>
                <w:szCs w:val="20"/>
              </w:rPr>
              <w:t xml:space="preserve">Nombre d’agriculteurs du territoire </w:t>
            </w:r>
            <w:r>
              <w:rPr>
                <w:rFonts w:ascii="Marianne" w:hAnsi="Marianne"/>
                <w:b w:val="false"/>
                <w:bCs w:val="false"/>
                <w:sz w:val="20"/>
                <w:szCs w:val="20"/>
              </w:rPr>
              <w:t>d’intervention</w:t>
            </w:r>
            <w:r>
              <w:rPr>
                <w:rFonts w:ascii="Marianne" w:hAnsi="Marianne"/>
                <w:b w:val="false"/>
                <w:bCs w:val="false"/>
                <w:sz w:val="20"/>
                <w:szCs w:val="20"/>
              </w:rPr>
              <w:t xml:space="preserve"> sensibilisés et/ou mobilisés via l’animation : </w:t>
            </w:r>
          </w:p>
          <w:p>
            <w:pPr>
              <w:pStyle w:val="Normal"/>
              <w:bidi w:val="0"/>
              <w:spacing w:lineRule="exact" w:line="280"/>
              <w:ind w:firstLine="708" w:left="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Modalité de calcul : </w:t>
            </w:r>
            <w:r>
              <w:rPr>
                <w:rFonts w:ascii="Marianne" w:hAnsi="Marianne"/>
                <w:sz w:val="20"/>
                <w:szCs w:val="20"/>
              </w:rPr>
              <w:t xml:space="preserve">Estimation 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par expérience* </w:t>
            </w:r>
            <w:r>
              <w:rPr>
                <w:rFonts w:ascii="Marianne" w:hAnsi="Marianne"/>
                <w:color w:val="000000"/>
                <w:sz w:val="20"/>
                <w:szCs w:val="20"/>
              </w:rPr>
              <w:t>du nombre d’</w:t>
            </w:r>
            <w:r>
              <w:rPr>
                <w:rFonts w:ascii="Marianne" w:hAnsi="Marianne"/>
                <w:color w:val="000000"/>
                <w:sz w:val="20"/>
                <w:szCs w:val="20"/>
              </w:rPr>
              <w:t>a</w:t>
            </w:r>
            <w:r>
              <w:rPr>
                <w:rFonts w:ascii="Marianne" w:hAnsi="Marianne"/>
                <w:sz w:val="20"/>
                <w:szCs w:val="20"/>
              </w:rPr>
              <w:t xml:space="preserve">griculteurs par animation : </w:t>
            </w:r>
            <w:r>
              <w:rPr>
                <w:rFonts w:ascii="Marianne" w:hAnsi="Marianne"/>
                <w:sz w:val="20"/>
                <w:szCs w:val="20"/>
              </w:rPr>
              <w:t>_____</w:t>
            </w:r>
          </w:p>
          <w:p>
            <w:pPr>
              <w:pStyle w:val="Normal"/>
              <w:bidi w:val="0"/>
              <w:spacing w:lineRule="exact" w:line="280"/>
              <w:ind w:firstLine="708" w:left="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Total : nb animation technique *</w:t>
            </w:r>
            <w:r>
              <w:rPr>
                <w:rFonts w:ascii="Marianne" w:hAnsi="Marianne"/>
                <w:color w:val="000000"/>
                <w:sz w:val="20"/>
                <w:szCs w:val="20"/>
              </w:rPr>
              <w:t xml:space="preserve">x </w:t>
            </w:r>
            <w:r>
              <w:rPr>
                <w:rFonts w:ascii="Marianne" w:hAnsi="Marianne"/>
                <w:color w:val="000000"/>
                <w:sz w:val="20"/>
                <w:szCs w:val="20"/>
              </w:rPr>
              <w:t>nombre d’agriculteur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</w:p>
          <w:p>
            <w:pPr>
              <w:pStyle w:val="Normal"/>
              <w:bidi w:val="0"/>
              <w:spacing w:lineRule="exact" w:line="280"/>
              <w:ind w:firstLine="708" w:left="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*si pas d’expérience préciser la méthode d’estimation : </w:t>
            </w:r>
          </w:p>
          <w:p>
            <w:pPr>
              <w:pStyle w:val="Normal"/>
              <w:bidi w:val="0"/>
              <w:spacing w:lineRule="exact" w:line="280"/>
              <w:ind w:firstLine="708" w:left="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NormalWeb"/>
              <w:widowControl/>
              <w:bidi w:val="0"/>
              <w:spacing w:lineRule="auto" w:line="276" w:before="28" w:after="142"/>
              <w:ind w:hanging="0" w:left="0" w:right="170"/>
              <w:jc w:val="both"/>
              <w:textAlignment w:val="auto"/>
              <w:rPr/>
            </w:pPr>
            <w:r>
              <w:rPr>
                <w:rFonts w:cs="Arial" w:ascii="Marianne" w:hAnsi="Marianne"/>
                <w:i/>
                <w:iCs/>
                <w:u w:val="single"/>
                <w:shd w:fill="auto" w:val="clear"/>
              </w:rPr>
              <w:t>Ambitions prévisionnelles en termes d’</w:t>
            </w:r>
            <w:r>
              <w:rPr>
                <w:rFonts w:cs="Arial" w:ascii="Marianne" w:hAnsi="Marianne"/>
                <w:i/>
                <w:iCs/>
                <w:u w:val="single"/>
                <w:shd w:fill="auto" w:val="clear"/>
              </w:rPr>
              <w:t>accompagnement à un projet de plantation</w:t>
            </w:r>
            <w:r>
              <w:rPr>
                <w:rFonts w:cs="Arial" w:ascii="Marianne" w:hAnsi="Marianne"/>
                <w:i/>
                <w:iCs/>
                <w:u w:val="single"/>
                <w:shd w:fill="auto" w:val="clear"/>
              </w:rPr>
              <w:t xml:space="preserve">: </w:t>
            </w:r>
          </w:p>
          <w:p>
            <w:pPr>
              <w:pStyle w:val="Heading4"/>
              <w:numPr>
                <w:ilvl w:val="0"/>
                <w:numId w:val="2"/>
              </w:numPr>
              <w:bidi w:val="0"/>
              <w:spacing w:lineRule="exact" w:line="280"/>
              <w:ind w:hanging="360" w:left="720" w:right="0"/>
              <w:rPr>
                <w:rFonts w:ascii="Marianne" w:hAnsi="Marianne"/>
                <w:sz w:val="20"/>
                <w:szCs w:val="20"/>
                <w:u w:val="none"/>
              </w:rPr>
            </w:pPr>
            <w:r>
              <w:rPr>
                <w:rFonts w:cs="Arial" w:ascii="Marianne" w:hAnsi="Marianne"/>
                <w:b w:val="false"/>
                <w:bCs w:val="false"/>
                <w:i/>
                <w:iCs/>
                <w:sz w:val="20"/>
                <w:szCs w:val="20"/>
                <w:u w:val="none"/>
                <w:shd w:fill="auto" w:val="clear"/>
              </w:rPr>
              <w:t>Nombre d’</w:t>
            </w:r>
            <w:r>
              <w:rPr>
                <w:rFonts w:cs="Arial" w:ascii="Marianne" w:hAnsi="Marianne"/>
                <w:b w:val="false"/>
                <w:bCs w:val="false"/>
                <w:i/>
                <w:iCs/>
                <w:sz w:val="20"/>
                <w:szCs w:val="20"/>
                <w:u w:val="none"/>
                <w:shd w:fill="auto" w:val="clear"/>
              </w:rPr>
              <w:t>engagement estimés  dans des démarches opérationnelles (dépôt de dossiers de plantation, démarche de labellisation ou  équivalente,  démarche de valorisation, ... ):_______________</w:t>
            </w:r>
          </w:p>
          <w:p>
            <w:pPr>
              <w:pStyle w:val="NormalWeb"/>
              <w:widowControl/>
              <w:bidi w:val="0"/>
              <w:spacing w:lineRule="auto" w:line="276" w:before="28" w:after="142"/>
              <w:ind w:hanging="0" w:left="0" w:right="170"/>
              <w:jc w:val="both"/>
              <w:textAlignment w:val="auto"/>
              <w:rPr>
                <w:rFonts w:ascii="Marianne" w:hAnsi="Marianne" w:cs="Arial"/>
                <w:i/>
                <w:i/>
                <w:iCs/>
                <w:u w:val="single"/>
                <w:shd w:fill="auto" w:val="clear"/>
              </w:rPr>
            </w:pPr>
            <w:r>
              <w:rPr/>
            </w:r>
          </w:p>
          <w:p>
            <w:pPr>
              <w:pStyle w:val="NormalWeb"/>
              <w:widowControl/>
              <w:bidi w:val="0"/>
              <w:spacing w:lineRule="auto" w:line="276" w:before="28" w:after="142"/>
              <w:ind w:hanging="0" w:left="0" w:right="170"/>
              <w:jc w:val="both"/>
              <w:textAlignment w:val="auto"/>
              <w:rPr/>
            </w:pPr>
            <w:r>
              <w:rPr>
                <w:rFonts w:cs="Arial" w:ascii="Marianne" w:hAnsi="Marianne"/>
                <w:i/>
                <w:iCs/>
                <w:u w:val="single"/>
                <w:shd w:fill="auto" w:val="clear"/>
              </w:rPr>
              <w:t>Ambitions prévisionnelles en termes d’</w:t>
            </w:r>
            <w:r>
              <w:rPr>
                <w:rFonts w:cs="Arial" w:ascii="Marianne" w:hAnsi="Marianne"/>
                <w:i/>
                <w:iCs/>
                <w:u w:val="single"/>
                <w:shd w:fill="auto" w:val="clear"/>
              </w:rPr>
              <w:t>accompagnement à la gestion durable</w:t>
            </w:r>
            <w:r>
              <w:rPr>
                <w:rFonts w:cs="Arial" w:ascii="Marianne" w:hAnsi="Marianne"/>
                <w:i/>
                <w:iCs/>
                <w:u w:val="single"/>
                <w:shd w:fill="auto" w:val="clear"/>
              </w:rPr>
              <w:t xml:space="preserve"> : </w:t>
            </w:r>
          </w:p>
          <w:p>
            <w:pPr>
              <w:pStyle w:val="Heading4"/>
              <w:numPr>
                <w:ilvl w:val="0"/>
                <w:numId w:val="2"/>
              </w:numPr>
              <w:bidi w:val="0"/>
              <w:spacing w:lineRule="exact" w:line="280"/>
              <w:ind w:hanging="360" w:left="720" w:right="0"/>
              <w:rPr>
                <w:rFonts w:ascii="Marianne" w:hAnsi="Marianne"/>
                <w:b w:val="false"/>
                <w:bCs w:val="false"/>
                <w:sz w:val="20"/>
                <w:szCs w:val="20"/>
              </w:rPr>
            </w:pPr>
            <w:r>
              <w:rPr>
                <w:rFonts w:ascii="Marianne" w:hAnsi="Marianne"/>
                <w:b w:val="false"/>
                <w:bCs w:val="false"/>
                <w:sz w:val="20"/>
                <w:szCs w:val="20"/>
              </w:rPr>
              <w:t>Nombre d’agriculteurs formés/ sensibilisés collectivement à la gestion durable : _________</w:t>
            </w:r>
          </w:p>
          <w:p>
            <w:pPr>
              <w:pStyle w:val="Heading4"/>
              <w:numPr>
                <w:ilvl w:val="0"/>
                <w:numId w:val="2"/>
              </w:numPr>
              <w:bidi w:val="0"/>
              <w:spacing w:lineRule="exact" w:line="280"/>
              <w:ind w:hanging="360" w:left="720" w:right="0"/>
              <w:rPr>
                <w:rFonts w:ascii="Marianne" w:hAnsi="Marianne"/>
                <w:b w:val="false"/>
                <w:bCs w:val="false"/>
                <w:sz w:val="20"/>
                <w:szCs w:val="20"/>
              </w:rPr>
            </w:pPr>
            <w:r>
              <w:rPr>
                <w:rFonts w:ascii="Marianne" w:hAnsi="Marianne"/>
                <w:b w:val="false"/>
                <w:bCs w:val="false"/>
                <w:sz w:val="20"/>
                <w:szCs w:val="20"/>
              </w:rPr>
              <w:t xml:space="preserve">Nombre d’agriculteurs conseillés individuellement dans la mise en place d’une gestion durable de leur bocage sur leur exploitation  : </w:t>
            </w:r>
          </w:p>
          <w:p>
            <w:pPr>
              <w:pStyle w:val="Normal"/>
              <w:bidi w:val="0"/>
              <w:spacing w:lineRule="exact" w:line="280"/>
              <w:ind w:firstLine="708" w:left="0" w:right="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sz w:val="20"/>
                <w:szCs w:val="20"/>
              </w:rPr>
              <w:t>Détail des conseils individuels espérés :</w:t>
            </w:r>
          </w:p>
          <w:p>
            <w:pPr>
              <w:pStyle w:val="Normal"/>
              <w:bidi w:val="0"/>
              <w:spacing w:lineRule="exact" w:line="280"/>
              <w:ind w:firstLine="708" w:left="0" w:right="0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cs="Arial" w:ascii="Marianne" w:hAnsi="Marianne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</w:r>
          </w:p>
        </w:tc>
      </w:tr>
    </w:tbl>
    <w:tbl>
      <w:tblPr>
        <w:tblW w:w="10620" w:type="dxa"/>
        <w:jc w:val="left"/>
        <w:tblInd w:w="-4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620"/>
      </w:tblGrid>
      <w:tr>
        <w:trPr/>
        <w:tc>
          <w:tcPr>
            <w:tcW w:w="10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Marianne" w:hAnsi="Marianne" w:eastAsia="Lucida Sans Unicode" w:cs="Tahoma"/>
                <w:b/>
                <w:bCs/>
                <w:color w:val="FFFFFF"/>
                <w:sz w:val="20"/>
                <w:szCs w:val="24"/>
                <w:shd w:fill="009598" w:val="clear"/>
              </w:rPr>
            </w:pPr>
            <w:r>
              <w:rPr>
                <w:rFonts w:eastAsia="Lucida Sans Unicode" w:cs="Tahoma" w:ascii="Marianne" w:hAnsi="Marianne"/>
                <w:b/>
                <w:bCs/>
                <w:color w:val="FFFFFF"/>
                <w:sz w:val="20"/>
                <w:szCs w:val="24"/>
                <w:shd w:fill="009598" w:val="clear"/>
              </w:rPr>
              <w:t>3</w:t>
            </w:r>
            <w:r>
              <w:rPr>
                <w:rFonts w:eastAsia="Lucida Sans Unicode" w:cs="Tahoma" w:ascii="Marianne" w:hAnsi="Marianne"/>
                <w:b/>
                <w:bCs/>
                <w:color w:val="FFFFFF"/>
                <w:sz w:val="20"/>
                <w:szCs w:val="24"/>
                <w:shd w:fill="009598" w:val="clear"/>
              </w:rPr>
              <w:t>– PRÉSENTATION DES PORTEURS DE PROJET : COMPÉTENCES, PARTENARIATS</w:t>
            </w:r>
          </w:p>
        </w:tc>
      </w:tr>
      <w:tr>
        <w:trPr/>
        <w:tc>
          <w:tcPr>
            <w:tcW w:w="10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  <w:u w:val="single"/>
              </w:rPr>
              <w:t xml:space="preserve">Présentation </w:t>
            </w:r>
            <w:r>
              <w:rPr>
                <w:rFonts w:ascii="Marianne" w:hAnsi="Marianne"/>
                <w:sz w:val="20"/>
                <w:szCs w:val="20"/>
                <w:u w:val="single"/>
              </w:rPr>
              <w:t>d</w:t>
            </w:r>
            <w:r>
              <w:rPr>
                <w:rFonts w:ascii="Marianne" w:hAnsi="Marianne"/>
                <w:sz w:val="20"/>
                <w:szCs w:val="20"/>
                <w:u w:val="single"/>
              </w:rPr>
              <w:t>es</w:t>
            </w:r>
            <w:r>
              <w:rPr>
                <w:rFonts w:ascii="Marianne" w:hAnsi="Marianne"/>
                <w:sz w:val="20"/>
                <w:szCs w:val="20"/>
                <w:u w:val="single"/>
              </w:rPr>
              <w:t xml:space="preserve"> porteur</w:t>
            </w:r>
            <w:r>
              <w:rPr>
                <w:rFonts w:ascii="Marianne" w:hAnsi="Marianne"/>
                <w:sz w:val="20"/>
                <w:szCs w:val="20"/>
                <w:u w:val="single"/>
              </w:rPr>
              <w:t>s</w:t>
            </w:r>
            <w:r>
              <w:rPr>
                <w:rFonts w:ascii="Marianne" w:hAnsi="Marianne"/>
                <w:sz w:val="20"/>
                <w:szCs w:val="20"/>
                <w:u w:val="single"/>
              </w:rPr>
              <w:t xml:space="preserve"> de projet (personnel, missions, intérêt pour le programme « P</w:t>
            </w:r>
            <w:r>
              <w:rPr>
                <w:rFonts w:ascii="Marianne" w:hAnsi="Marianne"/>
                <w:sz w:val="20"/>
                <w:szCs w:val="20"/>
                <w:u w:val="single"/>
              </w:rPr>
              <w:t>acte en faveur de la haie</w:t>
            </w:r>
            <w:r>
              <w:rPr>
                <w:rFonts w:ascii="Marianne" w:hAnsi="Marianne"/>
                <w:sz w:val="20"/>
                <w:szCs w:val="20"/>
                <w:u w:val="single"/>
              </w:rPr>
              <w:t xml:space="preserve"> », </w:t>
            </w:r>
            <w:r>
              <w:rPr>
                <w:rFonts w:ascii="Marianne" w:hAnsi="Marianne"/>
                <w:sz w:val="20"/>
                <w:szCs w:val="20"/>
                <w:u w:val="single"/>
              </w:rPr>
              <w:t>domaines d’action</w:t>
            </w:r>
            <w:r>
              <w:rPr>
                <w:rFonts w:ascii="Marianne" w:hAnsi="Marianne"/>
                <w:sz w:val="20"/>
                <w:szCs w:val="20"/>
                <w:u w:val="single"/>
              </w:rPr>
              <w:t> :</w:t>
            </w:r>
          </w:p>
        </w:tc>
      </w:tr>
      <w:tr>
        <w:trPr/>
        <w:tc>
          <w:tcPr>
            <w:tcW w:w="10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>Structure 1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10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>Structure 2</w:t>
            </w:r>
            <w:r>
              <w:rPr>
                <w:rFonts w:ascii="Marianne" w:hAnsi="Marianne"/>
                <w:sz w:val="20"/>
                <w:szCs w:val="20"/>
              </w:rPr>
              <w:t> :</w:t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10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>Structure 3</w:t>
            </w:r>
            <w:r>
              <w:rPr>
                <w:rFonts w:ascii="Marianne" w:hAnsi="Marianne"/>
                <w:sz w:val="20"/>
                <w:szCs w:val="20"/>
              </w:rPr>
              <w:t> :</w:t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10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>Structure 4</w:t>
            </w:r>
            <w:r>
              <w:rPr>
                <w:rFonts w:ascii="Marianne" w:hAnsi="Marianne"/>
                <w:sz w:val="20"/>
                <w:szCs w:val="20"/>
              </w:rPr>
              <w:t> :</w:t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10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>Structure 5</w:t>
            </w:r>
            <w:r>
              <w:rPr>
                <w:rFonts w:ascii="Marianne" w:hAnsi="Marianne"/>
                <w:sz w:val="20"/>
                <w:szCs w:val="20"/>
              </w:rPr>
              <w:t> :</w:t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10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>Description des compétences des porteurs de projet </w:t>
            </w:r>
            <w:r>
              <w:rPr>
                <w:rFonts w:ascii="Marianne" w:hAnsi="Marianne"/>
                <w:sz w:val="20"/>
                <w:szCs w:val="20"/>
                <w:shd w:fill="auto" w:val="clear"/>
              </w:rPr>
              <w:t xml:space="preserve">: renseigner </w:t>
            </w:r>
            <w:r>
              <w:rPr>
                <w:rFonts w:ascii="Marianne" w:hAnsi="Marianne"/>
                <w:sz w:val="20"/>
                <w:szCs w:val="20"/>
                <w:shd w:fill="auto" w:val="clear"/>
              </w:rPr>
              <w:t>l’</w:t>
            </w:r>
            <w:r>
              <w:rPr>
                <w:rFonts w:ascii="Marianne" w:hAnsi="Marianne"/>
                <w:sz w:val="20"/>
                <w:szCs w:val="20"/>
                <w:shd w:fill="auto" w:val="clear"/>
              </w:rPr>
              <w:t xml:space="preserve">annexe </w:t>
            </w:r>
            <w:r>
              <w:rPr>
                <w:rFonts w:ascii="Marianne" w:hAnsi="Marianne"/>
                <w:sz w:val="20"/>
                <w:szCs w:val="20"/>
                <w:shd w:fill="auto" w:val="clear"/>
              </w:rPr>
              <w:t>2</w:t>
            </w:r>
          </w:p>
        </w:tc>
      </w:tr>
      <w:tr>
        <w:trPr/>
        <w:tc>
          <w:tcPr>
            <w:tcW w:w="10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 w:before="57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u w:val="single"/>
                <w:shd w:fill="auto" w:val="clear"/>
              </w:rPr>
              <w:t>Organisation et répartition des rôles entre structures, description des partenariats envisagés au sein du projet et synergies avec les dynamiques territoriales de plantation de haies préexistantes :</w:t>
            </w:r>
            <w:r>
              <w:rPr>
                <w:rFonts w:ascii="Marianne" w:hAnsi="Marianne"/>
                <w:sz w:val="20"/>
                <w:szCs w:val="20"/>
                <w:shd w:fill="auto" w:val="clear"/>
              </w:rPr>
              <w:t xml:space="preserve"> </w:t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pPr>
            <w:r>
              <w:rPr>
                <w:rFonts w:ascii="Marianne" w:hAnsi="Marianne"/>
                <w:strike w:val="false"/>
                <w:dstrike w:val="false"/>
                <w:sz w:val="20"/>
                <w:szCs w:val="20"/>
                <w:u w:val="none"/>
                <w:effect w:val="none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 w:eastAsia="Lucida Sans Unicode" w:cs="Tahoma"/>
                <w:sz w:val="20"/>
                <w:szCs w:val="20"/>
                <w:shd w:fill="auto" w:val="clear"/>
              </w:rPr>
            </w:pPr>
            <w:r>
              <w:rPr>
                <w:rFonts w:eastAsia="Lucida Sans Unicode" w:cs="Tahoma" w:ascii="Marianne" w:hAnsi="Marianne"/>
                <w:sz w:val="20"/>
                <w:szCs w:val="20"/>
                <w:shd w:fill="auto" w:val="clear"/>
              </w:rPr>
            </w:r>
          </w:p>
        </w:tc>
      </w:tr>
    </w:tbl>
    <w:tbl>
      <w:tblPr>
        <w:tblW w:w="10545" w:type="dxa"/>
        <w:jc w:val="left"/>
        <w:tblInd w:w="-4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8"/>
        <w:gridCol w:w="1357"/>
        <w:gridCol w:w="2948"/>
        <w:gridCol w:w="1530"/>
        <w:gridCol w:w="1417"/>
        <w:gridCol w:w="1815"/>
      </w:tblGrid>
      <w:tr>
        <w:trPr/>
        <w:tc>
          <w:tcPr>
            <w:tcW w:w="105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Marianne" w:hAnsi="Marianne" w:eastAsia="Lucida Sans Unicode" w:cs="Tahoma"/>
                <w:b/>
                <w:bCs/>
                <w:color w:val="FFFFFF"/>
                <w:sz w:val="20"/>
                <w:szCs w:val="24"/>
                <w:shd w:fill="009598" w:val="clear"/>
              </w:rPr>
            </w:pPr>
            <w:r>
              <w:rPr>
                <w:rFonts w:eastAsia="Lucida Sans Unicode" w:cs="Tahoma" w:ascii="Marianne" w:hAnsi="Marianne"/>
                <w:b/>
                <w:bCs/>
                <w:color w:val="FFFFFF"/>
                <w:sz w:val="20"/>
                <w:szCs w:val="24"/>
                <w:shd w:fill="009598" w:val="clear"/>
              </w:rPr>
              <w:t>4</w:t>
            </w:r>
            <w:r>
              <w:rPr>
                <w:rFonts w:eastAsia="Lucida Sans Unicode" w:cs="Tahoma" w:ascii="Marianne" w:hAnsi="Marianne"/>
                <w:b/>
                <w:bCs/>
                <w:color w:val="FFFFFF"/>
                <w:sz w:val="20"/>
                <w:szCs w:val="24"/>
                <w:shd w:fill="009598" w:val="clear"/>
              </w:rPr>
              <w:t xml:space="preserve"> – DÉTAILS DES ACTIONS  </w:t>
            </w:r>
            <w:r>
              <w:rPr>
                <w:rFonts w:eastAsia="Lucida Sans Unicode" w:cs="Tahoma" w:ascii="Marianne" w:hAnsi="Marianne"/>
                <w:b/>
                <w:bCs/>
                <w:color w:val="FFFFFF"/>
                <w:sz w:val="20"/>
                <w:szCs w:val="24"/>
                <w:shd w:fill="009598" w:val="clear"/>
              </w:rPr>
              <w:t>MENÉES PAR LE PARTENARIAT</w:t>
            </w:r>
          </w:p>
        </w:tc>
      </w:tr>
      <w:tr>
        <w:trPr/>
        <w:tc>
          <w:tcPr>
            <w:tcW w:w="105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113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Structures concernées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Libellé de l’action </w:t>
            </w:r>
            <w:r>
              <w:rPr>
                <w:rFonts w:ascii="Marianne" w:hAnsi="Marianne"/>
                <w:sz w:val="14"/>
                <w:szCs w:val="14"/>
              </w:rPr>
              <w:t>(A11, A12,A21, A22,...)</w:t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Descriptif synthétique de l’action prévue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Temps prévisionnel (en </w:t>
            </w:r>
            <w:r>
              <w:rPr>
                <w:rFonts w:ascii="Marianne" w:hAnsi="Marianne"/>
                <w:sz w:val="20"/>
                <w:szCs w:val="20"/>
              </w:rPr>
              <w:t>jours</w:t>
            </w:r>
            <w:r>
              <w:rPr>
                <w:rFonts w:ascii="Marianne" w:hAnsi="Marianne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Calendrier prévisionnel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Autres </w:t>
            </w:r>
            <w:r>
              <w:rPr>
                <w:rFonts w:ascii="Marianne" w:hAnsi="Marianne"/>
                <w:sz w:val="20"/>
                <w:szCs w:val="20"/>
              </w:rPr>
              <w:t>caractéristiques</w:t>
            </w:r>
          </w:p>
        </w:tc>
      </w:tr>
      <w:tr>
        <w:trPr/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105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 w:before="57" w:after="0"/>
              <w:ind w:hanging="0" w:left="0" w:right="57"/>
              <w:rPr/>
            </w:pPr>
            <w:r>
              <w:rPr>
                <w:rFonts w:ascii="Marianne" w:hAnsi="Marianne"/>
                <w:sz w:val="20"/>
              </w:rPr>
              <w:t>Exemples de libellé d’action</w:t>
            </w:r>
            <w:r>
              <w:rPr>
                <w:rFonts w:ascii="Marianne" w:hAnsi="Marianne"/>
                <w:sz w:val="20"/>
              </w:rPr>
              <w:t>s</w:t>
            </w:r>
            <w:r>
              <w:rPr>
                <w:rFonts w:ascii="Marianne" w:hAnsi="Marianne"/>
                <w:sz w:val="20"/>
              </w:rPr>
              <w:t> :</w:t>
            </w:r>
          </w:p>
          <w:p>
            <w:pPr>
              <w:pStyle w:val="NormalWeb"/>
              <w:bidi w:val="0"/>
              <w:spacing w:lineRule="auto" w:line="276"/>
              <w:ind w:hanging="0" w:left="0" w:right="0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cs="Arial" w:ascii="Marianne" w:hAnsi="Marianne"/>
                <w:b/>
                <w:bCs/>
                <w:sz w:val="20"/>
                <w:szCs w:val="20"/>
              </w:rPr>
              <w:t xml:space="preserve">Communiquer, sensibiliser, mobiliser en faveur de la plantation : </w:t>
            </w:r>
          </w:p>
          <w:p>
            <w:pPr>
              <w:pStyle w:val="Normal"/>
              <w:bidi w:val="0"/>
              <w:spacing w:lineRule="exact" w:line="280"/>
              <w:ind w:hanging="0" w:left="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A1 – Sensibilisation et communication collective à l’intérêt des haies et de l’agroforesterie auprès des agriculteurs,</w:t>
            </w:r>
          </w:p>
          <w:p>
            <w:pPr>
              <w:pStyle w:val="Normal"/>
              <w:bidi w:val="0"/>
              <w:spacing w:lineRule="exact" w:line="280"/>
              <w:ind w:hanging="0" w:left="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</w:t>
            </w:r>
            <w:r>
              <w:rPr>
                <w:rFonts w:ascii="Marianne" w:hAnsi="Marianne"/>
                <w:sz w:val="20"/>
                <w:szCs w:val="20"/>
              </w:rPr>
              <w:t>2</w:t>
            </w:r>
            <w:r>
              <w:rPr>
                <w:rFonts w:ascii="Marianne" w:hAnsi="Marianne"/>
                <w:sz w:val="20"/>
                <w:szCs w:val="20"/>
              </w:rPr>
              <w:t xml:space="preserve"> – Mobilisation et communication sur le projet en vue de recruter des agriculteurs porteurs de projets de plantation,</w:t>
            </w:r>
          </w:p>
          <w:p>
            <w:pPr>
              <w:pStyle w:val="Normal"/>
              <w:bidi w:val="0"/>
              <w:spacing w:lineRule="exact" w:line="280"/>
              <w:ind w:hanging="0" w:left="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</w:t>
            </w:r>
            <w:r>
              <w:rPr>
                <w:rFonts w:ascii="Marianne" w:hAnsi="Marianne"/>
                <w:sz w:val="20"/>
                <w:szCs w:val="20"/>
              </w:rPr>
              <w:t>3</w:t>
            </w:r>
            <w:r>
              <w:rPr>
                <w:rFonts w:ascii="Marianne" w:hAnsi="Marianne"/>
                <w:sz w:val="20"/>
                <w:szCs w:val="20"/>
              </w:rPr>
              <w:t xml:space="preserve"> – Mobilisation individuelle agricole, </w:t>
            </w:r>
          </w:p>
          <w:p>
            <w:pPr>
              <w:pStyle w:val="Normal"/>
              <w:bidi w:val="0"/>
              <w:spacing w:lineRule="exact" w:line="280"/>
              <w:ind w:hanging="0" w:left="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</w:t>
            </w:r>
            <w:r>
              <w:rPr>
                <w:rFonts w:ascii="Marianne" w:hAnsi="Marianne"/>
                <w:sz w:val="20"/>
                <w:szCs w:val="20"/>
              </w:rPr>
              <w:t>4</w:t>
            </w:r>
            <w:r>
              <w:rPr>
                <w:rFonts w:ascii="Marianne" w:hAnsi="Marianne"/>
                <w:sz w:val="20"/>
                <w:szCs w:val="20"/>
              </w:rPr>
              <w:t xml:space="preserve"> – Animation territoriale visant la plantation de haies en réponse à un enjeu territorial,</w:t>
            </w:r>
          </w:p>
          <w:p>
            <w:pPr>
              <w:pStyle w:val="Normal"/>
              <w:bidi w:val="0"/>
              <w:spacing w:lineRule="exact" w:line="280"/>
              <w:ind w:hanging="0" w:left="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</w:t>
            </w:r>
            <w:r>
              <w:rPr>
                <w:rFonts w:ascii="Marianne" w:hAnsi="Marianne"/>
                <w:sz w:val="20"/>
                <w:szCs w:val="20"/>
              </w:rPr>
              <w:t>5</w:t>
            </w:r>
            <w:r>
              <w:rPr>
                <w:rFonts w:ascii="Marianne" w:hAnsi="Marianne"/>
                <w:sz w:val="20"/>
                <w:szCs w:val="20"/>
              </w:rPr>
              <w:t xml:space="preserve"> – Autres (à préciser)</w:t>
            </w:r>
          </w:p>
          <w:p>
            <w:pPr>
              <w:pStyle w:val="Normal"/>
              <w:bidi w:val="0"/>
              <w:spacing w:lineRule="exact" w:line="280"/>
              <w:ind w:hanging="0" w:left="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</w:t>
            </w:r>
            <w:r>
              <w:rPr>
                <w:rFonts w:ascii="Marianne" w:hAnsi="Marianne"/>
                <w:sz w:val="20"/>
                <w:szCs w:val="20"/>
              </w:rPr>
              <w:t>6</w:t>
            </w:r>
            <w:r>
              <w:rPr>
                <w:rFonts w:ascii="Marianne" w:hAnsi="Marianne"/>
                <w:sz w:val="20"/>
                <w:szCs w:val="20"/>
              </w:rPr>
              <w:t>- ….</w:t>
            </w:r>
          </w:p>
          <w:p>
            <w:pPr>
              <w:pStyle w:val="Normal"/>
              <w:bidi w:val="0"/>
              <w:spacing w:lineRule="exact" w:line="280"/>
              <w:ind w:hanging="0" w:left="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NormalWeb"/>
              <w:bidi w:val="0"/>
              <w:spacing w:lineRule="auto" w:line="276"/>
              <w:ind w:hanging="0" w:left="0" w:right="0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cs="Arial" w:ascii="Marianne" w:hAnsi="Marianne"/>
                <w:b/>
                <w:bCs/>
                <w:sz w:val="20"/>
                <w:szCs w:val="20"/>
              </w:rPr>
              <w:t>Accompagnement à l</w:t>
            </w:r>
            <w:r>
              <w:rPr>
                <w:rFonts w:cs="Arial" w:ascii="Marianne" w:hAnsi="Marianne"/>
                <w:b/>
                <w:bCs/>
                <w:sz w:val="20"/>
                <w:szCs w:val="20"/>
              </w:rPr>
              <w:t>a</w:t>
            </w:r>
            <w:r>
              <w:rPr>
                <w:rFonts w:cs="Arial" w:ascii="Marianne" w:hAnsi="Marianne"/>
                <w:b/>
                <w:bCs/>
                <w:sz w:val="20"/>
                <w:szCs w:val="20"/>
              </w:rPr>
              <w:t xml:space="preserve"> gestion durable du linéaire  de haies</w:t>
            </w:r>
            <w:r>
              <w:rPr>
                <w:rFonts w:cs="Arial" w:ascii="Marianne" w:hAnsi="Marianne"/>
                <w:b/>
                <w:bCs/>
                <w:sz w:val="20"/>
                <w:szCs w:val="20"/>
              </w:rPr>
              <w:t xml:space="preserve"> : </w:t>
            </w:r>
          </w:p>
          <w:p>
            <w:pPr>
              <w:pStyle w:val="Normal"/>
              <w:bidi w:val="0"/>
              <w:spacing w:lineRule="exact" w:line="280"/>
              <w:ind w:hanging="0" w:left="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B1 – Information et formation collective des agriculteurs </w:t>
            </w:r>
            <w:r>
              <w:rPr>
                <w:rFonts w:ascii="Marianne" w:hAnsi="Marianne"/>
                <w:sz w:val="20"/>
                <w:szCs w:val="20"/>
              </w:rPr>
              <w:t>sur</w:t>
            </w:r>
            <w:r>
              <w:rPr>
                <w:rFonts w:ascii="Marianne" w:hAnsi="Marianne"/>
                <w:sz w:val="20"/>
                <w:szCs w:val="20"/>
              </w:rPr>
              <w:t xml:space="preserve"> l’exploitation et la valorisation de la haie ou du système agroforestier,</w:t>
            </w:r>
          </w:p>
          <w:p>
            <w:pPr>
              <w:pStyle w:val="Normal"/>
              <w:bidi w:val="0"/>
              <w:spacing w:lineRule="exact" w:line="280"/>
              <w:ind w:hanging="0" w:left="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B3 – </w:t>
            </w:r>
            <w:r>
              <w:rPr>
                <w:rFonts w:ascii="Marianne" w:hAnsi="Marianne"/>
                <w:sz w:val="20"/>
                <w:szCs w:val="20"/>
              </w:rPr>
              <w:t>Accompagnement vers la labellisation,</w:t>
            </w:r>
          </w:p>
          <w:p>
            <w:pPr>
              <w:pStyle w:val="Normal"/>
              <w:bidi w:val="0"/>
              <w:spacing w:lineRule="exact" w:line="280"/>
              <w:ind w:hanging="0" w:left="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B3 – Réalisation de diagnostic</w:t>
            </w:r>
            <w:r>
              <w:rPr>
                <w:rFonts w:ascii="Marianne" w:hAnsi="Marianne"/>
                <w:sz w:val="20"/>
                <w:szCs w:val="20"/>
              </w:rPr>
              <w:t>s</w:t>
            </w:r>
            <w:r>
              <w:rPr>
                <w:rFonts w:ascii="Marianne" w:hAnsi="Marianne"/>
                <w:sz w:val="20"/>
                <w:szCs w:val="20"/>
              </w:rPr>
              <w:t xml:space="preserve"> simplifié</w:t>
            </w:r>
            <w:r>
              <w:rPr>
                <w:rFonts w:ascii="Marianne" w:hAnsi="Marianne"/>
                <w:sz w:val="20"/>
                <w:szCs w:val="20"/>
              </w:rPr>
              <w:t>s,</w:t>
            </w:r>
          </w:p>
          <w:p>
            <w:pPr>
              <w:pStyle w:val="Normal"/>
              <w:bidi w:val="0"/>
              <w:spacing w:lineRule="exact" w:line="280"/>
              <w:ind w:hanging="0" w:left="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B4 – Autres (à  préciser)</w:t>
            </w:r>
          </w:p>
          <w:p>
            <w:pPr>
              <w:pStyle w:val="Normal"/>
              <w:bidi w:val="0"/>
              <w:spacing w:lineRule="exact" w:line="280"/>
              <w:ind w:hanging="0" w:left="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NormalWeb"/>
              <w:bidi w:val="0"/>
              <w:spacing w:lineRule="auto" w:line="276"/>
              <w:ind w:hanging="0" w:left="0" w:right="0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cs="Arial" w:ascii="Marianne" w:hAnsi="Marianne"/>
                <w:b/>
                <w:bCs/>
                <w:sz w:val="20"/>
                <w:szCs w:val="20"/>
              </w:rPr>
              <w:t xml:space="preserve">Accompagnement </w:t>
            </w:r>
            <w:r>
              <w:rPr>
                <w:rFonts w:cs="Arial" w:ascii="Marianne" w:hAnsi="Marianne"/>
                <w:b/>
                <w:bCs/>
                <w:sz w:val="20"/>
                <w:szCs w:val="20"/>
              </w:rPr>
              <w:t>des projets de plantation :</w:t>
            </w:r>
          </w:p>
          <w:p>
            <w:pPr>
              <w:pStyle w:val="NormalWeb"/>
              <w:bidi w:val="0"/>
              <w:spacing w:lineRule="auto" w:line="240" w:before="0" w:after="0"/>
              <w:ind w:hanging="0" w:left="0" w:right="0"/>
              <w:rPr/>
            </w:pPr>
            <w:r>
              <w:rPr>
                <w:rFonts w:cs="Arial" w:ascii="Marianne" w:hAnsi="Marianne"/>
                <w:sz w:val="20"/>
                <w:szCs w:val="20"/>
              </w:rPr>
              <w:t>C</w:t>
            </w:r>
            <w:r>
              <w:rPr>
                <w:rFonts w:cs="Arial" w:ascii="Marianne" w:hAnsi="Marianne"/>
                <w:sz w:val="20"/>
                <w:szCs w:val="20"/>
              </w:rPr>
              <w:t>1</w:t>
            </w:r>
            <w:r>
              <w:rPr>
                <w:rFonts w:cs="Arial" w:ascii="Marianne" w:hAnsi="Marianne"/>
                <w:sz w:val="20"/>
                <w:szCs w:val="20"/>
              </w:rPr>
              <w:t xml:space="preserve"> – Formation collective à la plantation,</w:t>
            </w:r>
          </w:p>
          <w:p>
            <w:pPr>
              <w:pStyle w:val="NormalWeb"/>
              <w:bidi w:val="0"/>
              <w:spacing w:lineRule="auto" w:line="240" w:before="0" w:after="0"/>
              <w:ind w:hanging="0" w:left="0" w:right="0"/>
              <w:rPr>
                <w:rFonts w:ascii="Marianne" w:hAnsi="Marianne" w:cs="Arial"/>
                <w:szCs w:val="20"/>
              </w:rPr>
            </w:pPr>
            <w:r>
              <w:rPr>
                <w:rFonts w:cs="Arial" w:ascii="Marianne" w:hAnsi="Marianne"/>
                <w:szCs w:val="20"/>
              </w:rPr>
              <w:t xml:space="preserve">C2 -  </w:t>
            </w:r>
            <w:r>
              <w:rPr>
                <w:rFonts w:cs="Arial" w:ascii="Marianne" w:hAnsi="Marianne"/>
                <w:szCs w:val="20"/>
              </w:rPr>
              <w:t>M</w:t>
            </w:r>
            <w:r>
              <w:rPr>
                <w:rFonts w:cs="Arial" w:ascii="Marianne" w:hAnsi="Marianne"/>
                <w:szCs w:val="20"/>
              </w:rPr>
              <w:t>ontage de projet</w:t>
            </w:r>
            <w:r>
              <w:rPr>
                <w:rFonts w:cs="Arial" w:ascii="Marianne" w:hAnsi="Marianne"/>
                <w:szCs w:val="20"/>
              </w:rPr>
              <w:t>s</w:t>
            </w:r>
            <w:r>
              <w:rPr>
                <w:rFonts w:cs="Arial" w:ascii="Marianne" w:hAnsi="Marianne"/>
                <w:szCs w:val="20"/>
              </w:rPr>
              <w:t xml:space="preserve">  de régénération naturelle assistée,</w:t>
            </w:r>
          </w:p>
          <w:p>
            <w:pPr>
              <w:pStyle w:val="NormalWeb"/>
              <w:bidi w:val="0"/>
              <w:spacing w:lineRule="auto" w:line="240" w:before="0" w:after="0"/>
              <w:ind w:hanging="0" w:left="0" w:right="0"/>
              <w:rPr>
                <w:rFonts w:ascii="Marianne" w:hAnsi="Marianne" w:cs="Arial"/>
                <w:szCs w:val="20"/>
              </w:rPr>
            </w:pPr>
            <w:r>
              <w:rPr>
                <w:rFonts w:cs="Arial" w:ascii="Marianne" w:hAnsi="Marianne"/>
                <w:szCs w:val="20"/>
              </w:rPr>
              <w:t>C2 – Réalisation d’une couche SIG avec les projets de plantations réalisés,</w:t>
            </w:r>
          </w:p>
          <w:p>
            <w:pPr>
              <w:pStyle w:val="NormalWeb"/>
              <w:bidi w:val="0"/>
              <w:spacing w:lineRule="auto" w:line="240" w:before="0" w:after="0"/>
              <w:ind w:hanging="0" w:left="0" w:right="0"/>
              <w:rPr>
                <w:rFonts w:ascii="Marianne" w:hAnsi="Marianne" w:cs="Arial"/>
                <w:szCs w:val="20"/>
              </w:rPr>
            </w:pPr>
            <w:r>
              <w:rPr>
                <w:rFonts w:cs="Arial" w:ascii="Marianne" w:hAnsi="Marianne"/>
                <w:szCs w:val="20"/>
              </w:rPr>
              <w:t>C3 – Transfert de la couche SIG des plantations à la DDT en vue du classement des haies en Surface non Agricole, et lien avec la BCAE8</w:t>
            </w:r>
          </w:p>
          <w:p>
            <w:pPr>
              <w:pStyle w:val="BodyText"/>
              <w:spacing w:lineRule="auto" w:line="240" w:before="0" w:after="0"/>
              <w:rPr>
                <w:rFonts w:ascii="Marianne" w:hAnsi="Marianne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C4</w:t>
            </w:r>
            <w:r>
              <w:rPr>
                <w:rFonts w:ascii="Marianne" w:hAnsi="Marianne"/>
                <w:sz w:val="20"/>
                <w:szCs w:val="20"/>
              </w:rPr>
              <w:t xml:space="preserve"> – Maîtrise d’œuvre de la campagne de plantation : organisation des commandes de fournitures (validation des commandes, consultation de fournisseurs, marché(s),...</w:t>
            </w:r>
          </w:p>
          <w:p>
            <w:pPr>
              <w:pStyle w:val="BodyText"/>
              <w:spacing w:lineRule="auto" w:line="240" w:before="0" w:after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C5 – Réalisation de préconisation</w:t>
            </w:r>
            <w:r>
              <w:rPr>
                <w:rFonts w:ascii="Marianne" w:hAnsi="Marianne"/>
                <w:sz w:val="20"/>
                <w:szCs w:val="20"/>
              </w:rPr>
              <w:t>s</w:t>
            </w:r>
            <w:r>
              <w:rPr>
                <w:rFonts w:ascii="Marianne" w:hAnsi="Marianne"/>
                <w:sz w:val="20"/>
                <w:szCs w:val="20"/>
              </w:rPr>
              <w:t xml:space="preserve"> de plantation  si  nécessaire,</w:t>
            </w:r>
          </w:p>
          <w:p>
            <w:pPr>
              <w:pStyle w:val="BodyText"/>
              <w:spacing w:lineRule="auto" w:line="240" w:before="0" w:after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C6- Autres (à préciser)</w:t>
            </w:r>
          </w:p>
          <w:p>
            <w:pPr>
              <w:pStyle w:val="BodyText"/>
              <w:spacing w:lineRule="auto" w:line="240" w:before="0" w:after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NormalWeb"/>
              <w:bidi w:val="0"/>
              <w:spacing w:lineRule="auto" w:line="276"/>
              <w:ind w:hanging="0" w:left="0" w:right="0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cs="Arial" w:ascii="Marianne" w:hAnsi="Marianne"/>
                <w:b/>
                <w:bCs/>
                <w:sz w:val="20"/>
                <w:szCs w:val="20"/>
              </w:rPr>
              <w:t xml:space="preserve">Gestion administrative du projet et du partenariat : </w:t>
            </w:r>
          </w:p>
          <w:p>
            <w:pPr>
              <w:pStyle w:val="Normal"/>
              <w:bidi w:val="0"/>
              <w:spacing w:lineRule="exact" w:line="280"/>
              <w:ind w:hanging="0" w:left="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</w:t>
            </w:r>
            <w:r>
              <w:rPr>
                <w:rFonts w:ascii="Marianne" w:hAnsi="Marianne"/>
                <w:sz w:val="20"/>
                <w:szCs w:val="20"/>
              </w:rPr>
              <w:t>1 – Élaboration des points d’étape et/ou bilans techniques et financiers,</w:t>
            </w:r>
          </w:p>
          <w:p>
            <w:pPr>
              <w:pStyle w:val="Normal"/>
              <w:bidi w:val="0"/>
              <w:spacing w:lineRule="exact" w:line="280"/>
              <w:ind w:hanging="0" w:left="0" w:right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</w:t>
            </w:r>
            <w:r>
              <w:rPr>
                <w:rFonts w:ascii="Marianne" w:hAnsi="Marianne"/>
                <w:sz w:val="20"/>
                <w:szCs w:val="20"/>
              </w:rPr>
              <w:t>2 – Réunions périodiques des structures du partenariat,</w:t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  <w:t>D3 -</w:t>
            </w:r>
            <w:r>
              <w:rPr>
                <w:rFonts w:ascii="Marianne" w:hAnsi="Marianne"/>
                <w:sz w:val="20"/>
                <w:szCs w:val="20"/>
                <w:shd w:fill="auto" w:val="clear"/>
              </w:rPr>
              <w:t xml:space="preserve">Autres </w:t>
            </w:r>
            <w:r>
              <w:rPr>
                <w:rFonts w:ascii="Marianne" w:hAnsi="Marianne"/>
                <w:sz w:val="20"/>
                <w:szCs w:val="20"/>
                <w:shd w:fill="auto" w:val="clear"/>
              </w:rPr>
              <w:t xml:space="preserve">(à </w:t>
            </w:r>
            <w:r>
              <w:rPr>
                <w:rFonts w:ascii="Marianne" w:hAnsi="Marianne"/>
                <w:sz w:val="20"/>
                <w:szCs w:val="20"/>
                <w:shd w:fill="auto" w:val="clear"/>
              </w:rPr>
              <w:t>préciser</w:t>
            </w:r>
            <w:r>
              <w:rPr>
                <w:rFonts w:ascii="Marianne" w:hAnsi="Marianne"/>
                <w:sz w:val="20"/>
                <w:szCs w:val="20"/>
                <w:shd w:fill="auto" w:val="clear"/>
              </w:rPr>
              <w:t>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508" w:type="dxa"/>
        <w:jc w:val="left"/>
        <w:tblInd w:w="-3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40"/>
        <w:gridCol w:w="1283"/>
        <w:gridCol w:w="3172"/>
        <w:gridCol w:w="1380"/>
        <w:gridCol w:w="1740"/>
        <w:gridCol w:w="1493"/>
      </w:tblGrid>
      <w:tr>
        <w:trPr/>
        <w:tc>
          <w:tcPr>
            <w:tcW w:w="105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before="0" w:after="0"/>
              <w:rPr>
                <w:rFonts w:ascii="Marianne" w:hAnsi="Marianne" w:eastAsia="Lucida Sans Unicode" w:cs="Tahoma"/>
                <w:b/>
                <w:bCs/>
                <w:color w:val="FFFFFF"/>
                <w:sz w:val="20"/>
                <w:szCs w:val="24"/>
                <w:shd w:fill="009598" w:val="clear"/>
              </w:rPr>
            </w:pPr>
            <w:r>
              <w:rPr>
                <w:rFonts w:eastAsia="Lucida Sans Unicode" w:cs="Tahoma" w:ascii="Marianne" w:hAnsi="Marianne"/>
                <w:b/>
                <w:bCs/>
                <w:color w:val="FFFFFF"/>
                <w:sz w:val="20"/>
                <w:szCs w:val="24"/>
                <w:shd w:fill="009598" w:val="clear"/>
              </w:rPr>
              <w:t>5 – SYNTHÈSE DU PROJET GLOBAL : DEMANDES DE LABELLISATION ET DE SUBVENTION DANS LE CADRE DU PROGRAMME « P</w:t>
            </w:r>
            <w:r>
              <w:rPr>
                <w:rFonts w:eastAsia="Lucida Sans Unicode" w:cs="Tahoma" w:ascii="Marianne" w:hAnsi="Marianne"/>
                <w:b/>
                <w:bCs/>
                <w:color w:val="FFFFFF"/>
                <w:sz w:val="20"/>
                <w:szCs w:val="24"/>
                <w:shd w:fill="009598" w:val="clear"/>
              </w:rPr>
              <w:t>ACTE EN FAVEUR DE LA HAIE</w:t>
            </w:r>
            <w:r>
              <w:rPr>
                <w:rFonts w:eastAsia="Lucida Sans Unicode" w:cs="Tahoma" w:ascii="Marianne" w:hAnsi="Marianne"/>
                <w:b/>
                <w:bCs/>
                <w:color w:val="FFFFFF"/>
                <w:sz w:val="20"/>
                <w:szCs w:val="24"/>
                <w:shd w:fill="009598" w:val="clear"/>
              </w:rPr>
              <w:t>! »</w:t>
            </w:r>
          </w:p>
        </w:tc>
      </w:tr>
      <w:tr>
        <w:trPr/>
        <w:tc>
          <w:tcPr>
            <w:tcW w:w="1050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113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Structures concernées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</w:t>
            </w:r>
            <w:r>
              <w:rPr>
                <w:rFonts w:ascii="Marianne" w:hAnsi="Marianne"/>
                <w:sz w:val="20"/>
                <w:szCs w:val="20"/>
              </w:rPr>
              <w:t>° SIRET</w:t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Intitulé </w:t>
            </w:r>
            <w:r>
              <w:rPr>
                <w:rFonts w:ascii="Marianne" w:hAnsi="Marianne"/>
                <w:sz w:val="20"/>
                <w:szCs w:val="20"/>
              </w:rPr>
              <w:t>d</w:t>
            </w:r>
            <w:r>
              <w:rPr>
                <w:rFonts w:ascii="Marianne" w:hAnsi="Marianne"/>
                <w:sz w:val="20"/>
                <w:szCs w:val="20"/>
              </w:rPr>
              <w:t>u projet de la structure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Demande de labellisation (O/N)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Montant de  subvention demandé dans le cadre du programme </w:t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i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>(cf partie 2)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Montant de subvention obtenu ou sollicité hors programme*</w:t>
            </w:r>
          </w:p>
        </w:tc>
      </w:tr>
      <w:tr>
        <w:trPr/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2"/>
                <w:szCs w:val="12"/>
              </w:rPr>
            </w:pPr>
            <w:r>
              <w:rPr>
                <w:rFonts w:ascii="Marianne" w:hAnsi="Marianne"/>
                <w:sz w:val="12"/>
                <w:szCs w:val="12"/>
              </w:rPr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</w:tr>
      <w:tr>
        <w:trPr/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2"/>
                <w:szCs w:val="12"/>
              </w:rPr>
            </w:pPr>
            <w:r>
              <w:rPr>
                <w:rFonts w:ascii="Marianne" w:hAnsi="Marianne"/>
                <w:sz w:val="12"/>
                <w:szCs w:val="12"/>
              </w:rPr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</w:tr>
      <w:tr>
        <w:trPr/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2"/>
                <w:szCs w:val="12"/>
              </w:rPr>
            </w:pPr>
            <w:r>
              <w:rPr>
                <w:rFonts w:ascii="Marianne" w:hAnsi="Marianne"/>
                <w:sz w:val="12"/>
                <w:szCs w:val="12"/>
              </w:rPr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</w:tr>
      <w:tr>
        <w:trPr/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2"/>
                <w:szCs w:val="12"/>
              </w:rPr>
            </w:pPr>
            <w:r>
              <w:rPr>
                <w:rFonts w:ascii="Marianne" w:hAnsi="Marianne"/>
                <w:sz w:val="12"/>
                <w:szCs w:val="12"/>
              </w:rPr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</w:tr>
      <w:tr>
        <w:trPr/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2"/>
                <w:szCs w:val="12"/>
              </w:rPr>
            </w:pPr>
            <w:r>
              <w:rPr>
                <w:rFonts w:ascii="Marianne" w:hAnsi="Marianne"/>
                <w:sz w:val="12"/>
                <w:szCs w:val="12"/>
              </w:rPr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</w:tr>
      <w:tr>
        <w:trPr/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2"/>
                <w:szCs w:val="12"/>
              </w:rPr>
            </w:pPr>
            <w:r>
              <w:rPr>
                <w:rFonts w:ascii="Marianne" w:hAnsi="Marianne"/>
                <w:sz w:val="12"/>
                <w:szCs w:val="12"/>
              </w:rPr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</w:tr>
      <w:tr>
        <w:trPr/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2"/>
                <w:szCs w:val="12"/>
              </w:rPr>
            </w:pPr>
            <w:r>
              <w:rPr>
                <w:rFonts w:ascii="Marianne" w:hAnsi="Marianne"/>
                <w:sz w:val="12"/>
                <w:szCs w:val="12"/>
              </w:rPr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</w:tr>
      <w:tr>
        <w:trPr/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2"/>
                <w:szCs w:val="12"/>
              </w:rPr>
            </w:pPr>
            <w:r>
              <w:rPr>
                <w:rFonts w:ascii="Marianne" w:hAnsi="Marianne"/>
                <w:sz w:val="12"/>
                <w:szCs w:val="12"/>
              </w:rPr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</w:tr>
      <w:tr>
        <w:trPr/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2"/>
                <w:szCs w:val="12"/>
              </w:rPr>
            </w:pPr>
            <w:r>
              <w:rPr>
                <w:rFonts w:ascii="Marianne" w:hAnsi="Marianne"/>
                <w:sz w:val="12"/>
                <w:szCs w:val="12"/>
              </w:rPr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</w:tr>
      <w:tr>
        <w:trPr/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2"/>
                <w:szCs w:val="12"/>
              </w:rPr>
            </w:pPr>
            <w:r>
              <w:rPr>
                <w:rFonts w:ascii="Marianne" w:hAnsi="Marianne"/>
                <w:sz w:val="12"/>
                <w:szCs w:val="12"/>
              </w:rPr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40" w:before="0" w:after="0"/>
              <w:ind w:hanging="0" w:left="0" w:right="57"/>
              <w:jc w:val="righ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€</w:t>
            </w:r>
          </w:p>
        </w:tc>
      </w:tr>
      <w:tr>
        <w:trPr/>
        <w:tc>
          <w:tcPr>
            <w:tcW w:w="1050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 w:before="57" w:after="0"/>
              <w:ind w:hanging="0" w:left="0" w:right="57"/>
              <w:rPr/>
            </w:pPr>
            <w:r>
              <w:rPr>
                <w:rFonts w:ascii="Marianne" w:hAnsi="Marianne"/>
                <w:sz w:val="20"/>
              </w:rPr>
              <w:t xml:space="preserve">* </w:t>
            </w:r>
            <w:r>
              <w:rPr>
                <w:rFonts w:ascii="Marianne" w:hAnsi="Marianne"/>
                <w:sz w:val="20"/>
              </w:rPr>
              <w:t xml:space="preserve">Indiquer les </w:t>
            </w:r>
            <w:r>
              <w:rPr>
                <w:rFonts w:ascii="Marianne" w:hAnsi="Marianne"/>
                <w:sz w:val="20"/>
              </w:rPr>
              <w:t xml:space="preserve">autres </w:t>
            </w:r>
            <w:r>
              <w:rPr>
                <w:rFonts w:ascii="Marianne" w:hAnsi="Marianne"/>
                <w:sz w:val="20"/>
              </w:rPr>
              <w:t xml:space="preserve">financeurs et conditions de financement </w:t>
            </w:r>
            <w:r>
              <w:rPr>
                <w:rFonts w:ascii="Marianne" w:hAnsi="Marianne"/>
                <w:sz w:val="20"/>
              </w:rPr>
              <w:t>hors programme</w:t>
            </w:r>
            <w:r>
              <w:rPr>
                <w:rFonts w:ascii="Marianne" w:hAnsi="Marianne"/>
                <w:sz w:val="20"/>
              </w:rPr>
              <w:t xml:space="preserve"> </w:t>
            </w:r>
            <w:r>
              <w:rPr>
                <w:rFonts w:ascii="Marianne" w:hAnsi="Marianne"/>
                <w:sz w:val="20"/>
              </w:rPr>
              <w:t> :</w:t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sz w:val="20"/>
                <w:szCs w:val="20"/>
                <w:shd w:fill="auto" w:val="clear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57"/>
              <w:rPr>
                <w:rFonts w:ascii="Marianne" w:hAnsi="Marianne"/>
                <w:i/>
                <w:i/>
                <w:iCs/>
                <w:sz w:val="20"/>
                <w:szCs w:val="20"/>
                <w:shd w:fill="auto" w:val="clear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  <w:shd w:fill="auto" w:val="clear"/>
              </w:rPr>
              <w:t>A</w:t>
            </w:r>
            <w:r>
              <w:rPr>
                <w:rFonts w:ascii="Marianne" w:hAnsi="Marianne"/>
                <w:i/>
                <w:iCs/>
                <w:sz w:val="20"/>
                <w:szCs w:val="20"/>
                <w:shd w:fill="auto" w:val="clear"/>
              </w:rPr>
              <w:t xml:space="preserve">ttention : l’usage des barèmes </w:t>
            </w:r>
            <w:r>
              <w:rPr>
                <w:rFonts w:ascii="Marianne" w:hAnsi="Marianne"/>
                <w:i/>
                <w:iCs/>
                <w:sz w:val="20"/>
                <w:szCs w:val="20"/>
                <w:shd w:fill="auto" w:val="clear"/>
              </w:rPr>
              <w:t xml:space="preserve">et les taux d’aide à 100 % </w:t>
            </w:r>
            <w:r>
              <w:rPr>
                <w:rFonts w:ascii="Marianne" w:hAnsi="Marianne"/>
                <w:i/>
                <w:iCs/>
                <w:sz w:val="20"/>
                <w:szCs w:val="20"/>
                <w:shd w:fill="auto" w:val="clear"/>
              </w:rPr>
              <w:t>ne permet</w:t>
            </w:r>
            <w:r>
              <w:rPr>
                <w:rFonts w:ascii="Marianne" w:hAnsi="Marianne"/>
                <w:i/>
                <w:iCs/>
                <w:sz w:val="20"/>
                <w:szCs w:val="20"/>
                <w:shd w:fill="auto" w:val="clear"/>
              </w:rPr>
              <w:t>tent</w:t>
            </w:r>
            <w:r>
              <w:rPr>
                <w:rFonts w:ascii="Marianne" w:hAnsi="Marianne"/>
                <w:i/>
                <w:iCs/>
                <w:sz w:val="20"/>
                <w:szCs w:val="20"/>
                <w:shd w:fill="auto" w:val="clear"/>
              </w:rPr>
              <w:t xml:space="preserve"> pas de faire un complément de financement </w:t>
            </w:r>
            <w:r>
              <w:rPr>
                <w:rFonts w:ascii="Marianne" w:hAnsi="Marianne"/>
                <w:i/>
                <w:iCs/>
                <w:sz w:val="20"/>
                <w:szCs w:val="20"/>
                <w:shd w:fill="auto" w:val="clear"/>
              </w:rPr>
              <w:t>sur les mêmes dépenses ou actions éligibles.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6"/>
      <w:type w:val="nextPage"/>
      <w:pgSz w:w="11906" w:h="16838"/>
      <w:pgMar w:left="1134" w:right="1134" w:gutter="0" w:header="0" w:top="907" w:footer="964" w:bottom="153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Marianne">
    <w:charset w:val="00"/>
    <w:family w:val="roman"/>
    <w:pitch w:val="variable"/>
  </w:font>
  <w:font w:name="Marianne">
    <w:charset w:val="00"/>
    <w:family w:val="auto"/>
    <w:pitch w:val="default"/>
  </w:font>
  <w:font w:name="Marianne">
    <w:charset w:val="00"/>
    <w:family w:val="moder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doNotBreakWrappedTab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paragraph" w:styleId="Heading4">
    <w:name w:val="Heading 4"/>
    <w:basedOn w:val="Titre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CorpsdetexteCar">
    <w:name w:val="Corps de texte Car"/>
    <w:basedOn w:val="DefaultParagraphFont"/>
    <w:qFormat/>
    <w:rPr>
      <w:rFonts w:ascii="Liberation Sans" w:hAnsi="Liberation Sans" w:eastAsia="Lucida Sans Unicode" w:cs="Liberation Sans"/>
      <w:sz w:val="24"/>
      <w:szCs w:val="24"/>
      <w:lang w:val="fr-FR" w:eastAsia="fr-FR"/>
    </w:rPr>
  </w:style>
  <w:style w:type="character" w:styleId="En-tteCar">
    <w:name w:val="En-tête Car"/>
    <w:basedOn w:val="DefaultParagraphFont"/>
    <w:qFormat/>
    <w:rPr>
      <w:rFonts w:ascii="Liberation Sans" w:hAnsi="Liberation Sans" w:eastAsia="Lucida Sans Unicode" w:cs="Liberation Sans"/>
      <w:sz w:val="24"/>
      <w:szCs w:val="24"/>
      <w:lang w:val="fr-FR" w:eastAsia="fr-FR"/>
    </w:rPr>
  </w:style>
  <w:style w:type="character" w:styleId="PieddepageCar">
    <w:name w:val="Pied de page Car"/>
    <w:basedOn w:val="DefaultParagraphFont"/>
    <w:qFormat/>
    <w:rPr>
      <w:rFonts w:ascii="Liberation Sans" w:hAnsi="Liberation Sans" w:eastAsia="Lucida Sans Unicode" w:cs="Liberation Sans"/>
      <w:sz w:val="24"/>
      <w:szCs w:val="24"/>
      <w:lang w:val="fr-FR" w:eastAsia="fr-FR"/>
    </w:rPr>
  </w:style>
  <w:style w:type="character" w:styleId="NotedebasdepageCar">
    <w:name w:val="Note de bas de page Car"/>
    <w:basedOn w:val="DefaultParagraphFont"/>
    <w:qFormat/>
    <w:rPr>
      <w:rFonts w:ascii="Liberation Sans" w:hAnsi="Liberation Sans" w:eastAsia="Lucida Sans Unicode" w:cs="Liberation Sans"/>
      <w:sz w:val="20"/>
      <w:szCs w:val="20"/>
      <w:lang w:val="fr-FR" w:eastAsia="fr-FR"/>
    </w:rPr>
  </w:style>
  <w:style w:type="character" w:styleId="TextedebullesCar">
    <w:name w:val="Texte de bulles Car"/>
    <w:basedOn w:val="DefaultParagraphFont"/>
    <w:qFormat/>
    <w:rPr>
      <w:rFonts w:ascii="Tahoma" w:hAnsi="Tahoma" w:eastAsia="Lucida Sans Unicode" w:cs="Tahoma"/>
      <w:sz w:val="16"/>
      <w:szCs w:val="16"/>
      <w:lang w:val="fr-FR" w:eastAsia="fr-FR"/>
    </w:rPr>
  </w:style>
  <w:style w:type="character" w:styleId="Annotationreference">
    <w:name w:val="annotation reference"/>
    <w:basedOn w:val="DefaultParagraphFont"/>
    <w:qFormat/>
    <w:rPr>
      <w:rFonts w:cs="0"/>
      <w:sz w:val="16"/>
      <w:szCs w:val="16"/>
    </w:rPr>
  </w:style>
  <w:style w:type="character" w:styleId="CommentaireCar">
    <w:name w:val="Commentaire Car"/>
    <w:basedOn w:val="DefaultParagraphFont"/>
    <w:qFormat/>
    <w:rPr>
      <w:rFonts w:ascii="Liberation Sans" w:hAnsi="Liberation Sans" w:eastAsia="Lucida Sans Unicode" w:cs="Liberation Sans"/>
      <w:sz w:val="20"/>
      <w:szCs w:val="20"/>
      <w:lang w:val="fr-FR" w:eastAsia="fr-FR"/>
    </w:rPr>
  </w:style>
  <w:style w:type="character" w:styleId="ObjetducommentaireCar">
    <w:name w:val="Objet du commentaire Car"/>
    <w:basedOn w:val="CommentaireCar"/>
    <w:qFormat/>
    <w:rPr>
      <w:rFonts w:ascii="Liberation Sans" w:hAnsi="Liberation Sans" w:eastAsia="Lucida Sans Unicode" w:cs="Liberation Sans"/>
      <w:b/>
      <w:bCs/>
      <w:sz w:val="20"/>
      <w:szCs w:val="20"/>
      <w:lang w:val="fr-FR" w:eastAsia="fr-FR"/>
    </w:rPr>
  </w:style>
  <w:style w:type="character" w:styleId="Puces">
    <w:name w:val="Puces"/>
    <w:qFormat/>
    <w:rPr>
      <w:rFonts w:ascii="OpenSymbol" w:hAnsi="OpenSymbol" w:eastAsia="OpenSymbol" w:cs="OpenSymbol"/>
      <w:sz w:val="20"/>
      <w:szCs w:val="20"/>
    </w:rPr>
  </w:style>
  <w:style w:type="character" w:styleId="DefaultParagraphFont1">
    <w:name w:val="Default Paragraph Font1"/>
    <w:qFormat/>
    <w:rPr/>
  </w:style>
  <w:style w:type="character" w:styleId="Titre4Car">
    <w:name w:val="Titre 4 Car"/>
    <w:basedOn w:val="DefaultParagraphFont1"/>
    <w:qFormat/>
    <w:rPr>
      <w:rFonts w:eastAsia="Times New Roman"/>
      <w:b/>
      <w:iCs/>
      <w:sz w:val="24"/>
      <w:szCs w:val="24"/>
    </w:rPr>
  </w:style>
  <w:style w:type="character" w:styleId="Corpsdetexte2Car">
    <w:name w:val="Corps de texte 2 Car"/>
    <w:basedOn w:val="DefaultParagraphFont1"/>
    <w:qFormat/>
    <w:rPr>
      <w:rFonts w:cs="Arial"/>
      <w:b/>
      <w:bCs/>
      <w:szCs w:val="20"/>
      <w:u w:val="single"/>
    </w:rPr>
  </w:style>
  <w:style w:type="character" w:styleId="SansinterligneCar">
    <w:name w:val="Sans interligne Car"/>
    <w:qFormat/>
    <w:rPr/>
  </w:style>
  <w:style w:type="character" w:styleId="Caractresdenotedefin">
    <w:name w:val="Caractères de note de fin"/>
    <w:qFormat/>
    <w:rPr/>
  </w:style>
  <w:style w:type="character" w:styleId="EndnoteReference">
    <w:name w:val="Endnote Reference"/>
    <w:rPr>
      <w:vertAlign w:val="superscript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formulaire">
    <w:name w:val="normal formulaire"/>
    <w:basedOn w:val="Normal"/>
    <w:qFormat/>
    <w:pPr>
      <w:jc w:val="both"/>
    </w:pPr>
    <w:rPr>
      <w:rFonts w:ascii="Tahoma" w:hAnsi="Tahoma"/>
      <w:sz w:val="16"/>
      <w:szCs w:val="16"/>
    </w:rPr>
  </w:style>
  <w:style w:type="paragraph" w:styleId="Textbody">
    <w:name w:val="Text body"/>
    <w:basedOn w:val="Normal"/>
    <w:qFormat/>
    <w:pPr>
      <w:widowControl w:val="false"/>
      <w:spacing w:before="0" w:after="120"/>
    </w:pPr>
    <w:rPr>
      <w:rFonts w:eastAsia="SimSun" w:cs="Mangal"/>
      <w:lang w:eastAsia="zh-CN" w:bidi="hi-IN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Wingdings" w:cs="Times New Roman"/>
      <w:color w:val="auto"/>
      <w:kern w:val="2"/>
      <w:sz w:val="22"/>
      <w:szCs w:val="22"/>
      <w:lang w:val="fr-FR" w:eastAsia="en-US" w:bidi="ar-SA"/>
    </w:rPr>
  </w:style>
  <w:style w:type="paragraph" w:styleId="ListParagraph">
    <w:name w:val="List Paragraph"/>
    <w:basedOn w:val="Normal"/>
    <w:qFormat/>
    <w:pPr>
      <w:widowControl/>
      <w:spacing w:before="0" w:after="0"/>
      <w:ind w:hanging="0" w:left="720" w:right="0"/>
      <w:contextualSpacing/>
      <w:jc w:val="left"/>
      <w:textAlignment w:val="auto"/>
    </w:pPr>
    <w:rPr>
      <w:rFonts w:ascii="Liberation Sans" w:hAnsi="Liberation Sans" w:eastAsia="Lucida Sans Unicode" w:cs="Liberation Sans"/>
      <w:sz w:val="24"/>
      <w:szCs w:val="24"/>
      <w:lang w:val="fr-FR" w:eastAsia="fr-FR" w:bidi="ar-SA"/>
    </w:rPr>
  </w:style>
  <w:style w:type="paragraph" w:styleId="Default">
    <w:name w:val="Default"/>
    <w:basedOn w:val="Normal"/>
    <w:qFormat/>
    <w:pPr>
      <w:widowControl/>
      <w:jc w:val="left"/>
      <w:textAlignment w:val="auto"/>
    </w:pPr>
    <w:rPr>
      <w:rFonts w:ascii="Tahoma;Tahoma" w:hAnsi="Tahoma;Tahoma" w:eastAsia="Tahoma;Tahoma" w:cs="Tahoma;Tahoma"/>
      <w:color w:val="000000"/>
      <w:sz w:val="24"/>
      <w:szCs w:val="24"/>
      <w:lang w:val="fr-FR" w:eastAsia="fr-FR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Tahoma" w:hAnsi="Tahoma" w:eastAsia="Lucida Sans Unicode" w:cs="Tahoma"/>
      <w:sz w:val="16"/>
      <w:szCs w:val="16"/>
      <w:lang w:val="fr-FR" w:eastAsia="fr-FR" w:bidi="ar-SA"/>
    </w:rPr>
  </w:style>
  <w:style w:type="paragraph" w:styleId="Annotationtext">
    <w:name w:val="annotation text"/>
    <w:basedOn w:val="Normal"/>
    <w:qFormat/>
    <w:pPr>
      <w:widowControl/>
      <w:jc w:val="left"/>
      <w:textAlignment w:val="auto"/>
    </w:pPr>
    <w:rPr>
      <w:rFonts w:ascii="Liberation Sans" w:hAnsi="Liberation Sans" w:eastAsia="Lucida Sans Unicode" w:cs="Liberation Sans"/>
      <w:sz w:val="20"/>
      <w:szCs w:val="20"/>
      <w:lang w:val="fr-FR" w:eastAsia="fr-FR" w:bidi="ar-SA"/>
    </w:rPr>
  </w:style>
  <w:style w:type="paragraph" w:styleId="Annotationsubject">
    <w:name w:val="annotation subject"/>
    <w:basedOn w:val="Annotationtext"/>
    <w:qFormat/>
    <w:pPr>
      <w:widowControl/>
      <w:jc w:val="left"/>
      <w:textAlignment w:val="auto"/>
    </w:pPr>
    <w:rPr>
      <w:rFonts w:ascii="Liberation Sans" w:hAnsi="Liberation Sans" w:eastAsia="Lucida Sans Unicode" w:cs="Liberation Sans"/>
      <w:b/>
      <w:bCs/>
      <w:sz w:val="20"/>
      <w:szCs w:val="20"/>
      <w:lang w:val="fr-FR" w:eastAsia="fr-FR" w:bidi="ar-SA"/>
    </w:rPr>
  </w:style>
  <w:style w:type="paragraph" w:styleId="TableGrid">
    <w:name w:val="Table Grid"/>
    <w:basedOn w:val="DocumentMap"/>
    <w:qFormat/>
    <w:pPr>
      <w:widowControl/>
      <w:jc w:val="left"/>
      <w:textAlignment w:val="auto"/>
    </w:pPr>
    <w:rPr>
      <w:rFonts w:ascii="Calibri" w:hAnsi="Calibri" w:cs="Times New Roman"/>
      <w:sz w:val="22"/>
      <w:szCs w:val="22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Lignehorizontale">
    <w:name w:val="Ligne horizontal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Symbol" w:cs="Times New Roman"/>
      <w:color w:val="auto"/>
      <w:kern w:val="2"/>
      <w:sz w:val="22"/>
      <w:szCs w:val="22"/>
      <w:lang w:val="fr-FR" w:eastAsia="en-US" w:bidi="ar-S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both"/>
      <w:textAlignment w:val="auto"/>
    </w:pPr>
    <w:rPr>
      <w:rFonts w:ascii="Times New Roman" w:hAnsi="Times New Roman" w:eastAsia="Symbol" w:cs="Times New Roman"/>
      <w:color w:val="auto"/>
      <w:kern w:val="2"/>
      <w:sz w:val="22"/>
      <w:szCs w:val="22"/>
      <w:lang w:val="fr-FR" w:eastAsia="en-US" w:bidi="ar-SA"/>
    </w:rPr>
  </w:style>
  <w:style w:type="paragraph" w:styleId="Textbody1">
    <w:name w:val="Text body1"/>
    <w:basedOn w:val="Normal"/>
    <w:qFormat/>
    <w:pPr>
      <w:widowControl w:val="false"/>
      <w:spacing w:lineRule="auto" w:line="240" w:before="0" w:after="120"/>
      <w:jc w:val="left"/>
      <w:textAlignment w:val="auto"/>
    </w:pPr>
    <w:rPr>
      <w:rFonts w:ascii="Liberation Sans" w:hAnsi="Liberation Sans" w:eastAsia="SimSun" w:cs="Mangal"/>
      <w:sz w:val="24"/>
      <w:szCs w:val="24"/>
      <w:lang w:val="fr-FR" w:eastAsia="zh-CN" w:bidi="hi-IN"/>
    </w:rPr>
  </w:style>
  <w:style w:type="paragraph" w:styleId="NormalWeb">
    <w:name w:val="Normal (Web)"/>
    <w:basedOn w:val="Normal"/>
    <w:qFormat/>
    <w:pPr>
      <w:widowControl/>
      <w:spacing w:lineRule="auto" w:line="288" w:before="28" w:after="142"/>
      <w:jc w:val="both"/>
      <w:textAlignment w:val="auto"/>
    </w:pPr>
    <w:rPr>
      <w:rFonts w:ascii="Arial" w:hAnsi="Arial" w:cs="Times New Roman"/>
      <w:sz w:val="20"/>
      <w:szCs w:val="22"/>
      <w:lang w:val="fr-FR" w:eastAsia="en-US" w:bidi="ar-SA"/>
    </w:rPr>
  </w:style>
  <w:style w:type="paragraph" w:styleId="BodyText2">
    <w:name w:val="Body Text 2"/>
    <w:basedOn w:val="Normal"/>
    <w:qFormat/>
    <w:pPr>
      <w:widowControl/>
      <w:spacing w:lineRule="exact" w:line="280" w:before="0" w:after="120"/>
      <w:jc w:val="both"/>
      <w:textAlignment w:val="auto"/>
    </w:pPr>
    <w:rPr>
      <w:rFonts w:ascii="Arial" w:hAnsi="Arial" w:cs="Arial"/>
      <w:b/>
      <w:bCs/>
      <w:sz w:val="20"/>
      <w:szCs w:val="20"/>
      <w:u w:val="single"/>
      <w:lang w:val="fr-FR" w:eastAsia="en-US" w:bidi="ar-SA"/>
    </w:rPr>
  </w:style>
  <w:style w:type="paragraph" w:styleId="EndnoteText">
    <w:name w:val="Endnote Text"/>
    <w:basedOn w:val="Normal"/>
    <w:pPr>
      <w:suppressLineNumbers/>
      <w:ind w:hanging="340" w:lef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image" Target="media/image2.png"/><Relationship Id="rId4" Type="http://schemas.openxmlformats.org/officeDocument/2006/relationships/hyperlink" Target="mailto:srea.draaf-auvergne-rhone-alpes@agriculture.gouv.fr" TargetMode="External"/><Relationship Id="rId5" Type="http://schemas.openxmlformats.org/officeDocument/2006/relationships/hyperlink" Target="https://draaf.auvergne-rhone-alpes.agriculture.gouv.fr/France-relance-Appel-a-projets,3935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1410</TotalTime>
  <Application>LibreOffice/7.6.4.1$Windows_X86_64 LibreOffice_project/e19e193f88cd6c0525a17fb7a176ed8e6a3e2aa1</Application>
  <AppVersion>15.0000</AppVersion>
  <Pages>7</Pages>
  <Words>1055</Words>
  <Characters>6171</Characters>
  <CharactersWithSpaces>7148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2021-04-07T09:54:53Z</dcterms:created>
  <dc:creator/>
  <dc:description/>
  <dc:language>fr-FR</dc:language>
  <cp:lastModifiedBy/>
  <cp:lastPrinted>2024-04-04T10:12:20Z</cp:lastPrinted>
  <dcterms:modified xsi:type="dcterms:W3CDTF">2024-04-16T09:50:23Z</dcterms:modified>
  <cp:revision>58</cp:revision>
  <dc:subject/>
  <dc:title/>
</cp:coreProperties>
</file>