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9847" w14:textId="77777777" w:rsidR="00825334" w:rsidRPr="003F6DC1" w:rsidRDefault="00825334" w:rsidP="00825334">
      <w:pPr>
        <w:pStyle w:val="Titre10"/>
        <w:spacing w:line="276" w:lineRule="auto"/>
        <w:rPr>
          <w:color w:val="000000" w:themeColor="text1"/>
          <w:u w:val="none"/>
        </w:rPr>
      </w:pPr>
      <w:bookmarkStart w:id="0" w:name="_Toc141274150"/>
      <w:bookmarkStart w:id="1" w:name="_Toc141274299"/>
      <w:bookmarkStart w:id="2" w:name="_Toc141274595"/>
      <w:bookmarkStart w:id="3" w:name="_Toc141359121"/>
      <w:bookmarkStart w:id="4" w:name="_Toc141363323"/>
      <w:bookmarkStart w:id="5" w:name="_Toc141364362"/>
      <w:bookmarkStart w:id="6" w:name="_Toc172909308"/>
      <w:bookmarkStart w:id="7" w:name="_Toc173337616"/>
      <w:r w:rsidRPr="003F6DC1">
        <w:rPr>
          <w:color w:val="000000" w:themeColor="text1"/>
        </w:rPr>
        <w:t>Annexe 2 :</w:t>
      </w:r>
      <w:r w:rsidRPr="003F6DC1">
        <w:rPr>
          <w:color w:val="000000" w:themeColor="text1"/>
        </w:rPr>
        <w:br/>
      </w:r>
      <w:r w:rsidRPr="003F6DC1">
        <w:rPr>
          <w:color w:val="000000" w:themeColor="text1"/>
          <w:u w:val="none"/>
        </w:rPr>
        <w:t>Cumuls autorisés entre les mesures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11A2BA48" w14:textId="77777777" w:rsidR="00825334" w:rsidRPr="00CF751F" w:rsidRDefault="00825334" w:rsidP="00825334">
      <w:pPr>
        <w:spacing w:after="120"/>
        <w:jc w:val="center"/>
        <w:rPr>
          <w:rFonts w:ascii="Marianne" w:hAnsi="Marianne"/>
          <w:b/>
          <w:bCs/>
          <w:szCs w:val="20"/>
        </w:rPr>
      </w:pPr>
      <w:r w:rsidRPr="00774282">
        <w:rPr>
          <w:rFonts w:ascii="Marianne" w:hAnsi="Marianne"/>
          <w:b/>
          <w:bCs/>
          <w:szCs w:val="20"/>
        </w:rPr>
        <w:t xml:space="preserve">Arrêté du 21 avril 2023 relatif aux mesures agroenvironnementales et climatiques </w:t>
      </w:r>
      <w:r>
        <w:rPr>
          <w:rFonts w:ascii="Marianne" w:hAnsi="Marianne"/>
          <w:b/>
          <w:bCs/>
          <w:szCs w:val="20"/>
        </w:rPr>
        <w:t xml:space="preserve">(MAEC) </w:t>
      </w:r>
      <w:r w:rsidRPr="00774282">
        <w:rPr>
          <w:rFonts w:ascii="Marianne" w:hAnsi="Marianne"/>
          <w:b/>
          <w:bCs/>
          <w:szCs w:val="20"/>
        </w:rPr>
        <w:t xml:space="preserve">et aux aides en faveur de l'agriculture biologique </w:t>
      </w:r>
      <w:r>
        <w:rPr>
          <w:rFonts w:ascii="Marianne" w:hAnsi="Marianne"/>
          <w:b/>
          <w:bCs/>
          <w:szCs w:val="20"/>
        </w:rPr>
        <w:t>(AB)</w:t>
      </w:r>
    </w:p>
    <w:p w14:paraId="2AD11182" w14:textId="77777777" w:rsidR="00825334" w:rsidRPr="00774282" w:rsidRDefault="00825334" w:rsidP="00825334">
      <w:pPr>
        <w:spacing w:after="120"/>
        <w:jc w:val="center"/>
        <w:rPr>
          <w:rFonts w:ascii="Marianne" w:hAnsi="Marianne"/>
          <w:szCs w:val="20"/>
        </w:rPr>
      </w:pPr>
    </w:p>
    <w:p w14:paraId="3199684B" w14:textId="77777777" w:rsidR="00825334" w:rsidRDefault="00825334" w:rsidP="00825334">
      <w:pPr>
        <w:pStyle w:val="Titre20"/>
        <w:spacing w:after="80"/>
      </w:pPr>
      <w:bookmarkStart w:id="8" w:name="_Toc140745194"/>
      <w:bookmarkStart w:id="9" w:name="_Toc141274151"/>
      <w:bookmarkStart w:id="10" w:name="_Toc141274300"/>
      <w:bookmarkStart w:id="11" w:name="_Toc141274596"/>
      <w:bookmarkStart w:id="12" w:name="_Toc141359122"/>
      <w:bookmarkStart w:id="13" w:name="_Toc141363324"/>
      <w:bookmarkStart w:id="14" w:name="_Toc141364363"/>
      <w:bookmarkStart w:id="15" w:name="_Toc172909309"/>
      <w:bookmarkStart w:id="16" w:name="_Toc173337617"/>
      <w:r>
        <w:t xml:space="preserve">I/ </w:t>
      </w:r>
      <w:r w:rsidRPr="00774282">
        <w:t>Règles</w:t>
      </w:r>
      <w:r>
        <w:t xml:space="preserve"> de cumul des MAEC et aides à l’AB en métropole hors Corse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6542C455" w14:textId="77777777" w:rsidR="00825334" w:rsidRDefault="00825334" w:rsidP="00825334">
      <w:pPr>
        <w:pStyle w:val="SNSignature"/>
        <w:jc w:val="center"/>
      </w:pPr>
    </w:p>
    <w:tbl>
      <w:tblPr>
        <w:tblW w:w="1545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55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F62615" w:rsidRPr="0068175D" w14:paraId="63E24D64" w14:textId="77777777" w:rsidTr="00C03430">
        <w:trPr>
          <w:cantSplit/>
          <w:trHeight w:val="2908"/>
        </w:trPr>
        <w:tc>
          <w:tcPr>
            <w:tcW w:w="2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2EED5" w14:textId="77777777" w:rsidR="00F62615" w:rsidRPr="00586879" w:rsidRDefault="00F62615" w:rsidP="00EE656D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Mesure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4D41482E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Eau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Grandes cultures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Niveau 1 adapté aux zones intermédiaires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5C7AEEA4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Eau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Polyculture-élevage adapté aux zones intermédiaires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7321F2ED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Eau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Réduction des herbicides et pesticides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787156C5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Eau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Gestion de la fertilisation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2F1ABA54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Eau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Couverture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2F6AFE9C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Eau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Viticulture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36B67533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Eau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Arboriculture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F4D630B" w14:textId="77C40F08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>
              <w:rPr>
                <w:rFonts w:ascii="Marianne" w:hAnsi="Marianne" w:cs="Calibri"/>
                <w:color w:val="000000"/>
                <w:sz w:val="14"/>
              </w:rPr>
              <w:t>MAEC Eau – AAC herbicides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extDirection w:val="btLr"/>
            <w:vAlign w:val="center"/>
          </w:tcPr>
          <w:p w14:paraId="1A46F481" w14:textId="394C2728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>
              <w:rPr>
                <w:rFonts w:ascii="Marianne" w:hAnsi="Marianne" w:cs="Calibri"/>
                <w:color w:val="000000"/>
                <w:sz w:val="14"/>
              </w:rPr>
              <w:t>MAEC Eau – AAC pesticides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10BAE6CB" w14:textId="2C06C1D6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Sol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Semis direct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6D34B53D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Climat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Bien-être animal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Autonomie fourragère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Élevages d'herbivores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1A19C78B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Climat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Bien-être animal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Élevages de monogastriques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6A08E600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Gestion des rizières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726C8B47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Gestion des roselières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4928179B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Gestion des marais salants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221E760B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Préservation des milieux humides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05A34A95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Surfaces herbagères et pastorales de niveau 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6470EDA6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Surfaces herbagères et pastorales de niveau 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5B59E9FF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Surfaces herbagères et pastorales de niveau 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2372BCAC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Maintien de l'irrigation gravitaire traditionnelle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03BCCE95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Création de couverts d'intérêt faunistique et floristique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7D4DD12A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Création de prairies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2D5E2A73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Protection des espèces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108F50BA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DFCI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Maintien de l'ouverture des milieux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6518A5F7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2"/>
              </w:rPr>
              <w:t xml:space="preserve"> – </w:t>
            </w:r>
            <w:r w:rsidRPr="00CF751F">
              <w:rPr>
                <w:rFonts w:ascii="Marianne" w:hAnsi="Marianne" w:cs="Calibri"/>
                <w:color w:val="000000"/>
                <w:sz w:val="12"/>
              </w:rPr>
              <w:t>Entretien durable des infrastructures agro-écologiques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7DA3EFFC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Aide à la conversion à l'agriculture biologique de niveau 1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153A8F09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Aide à la conversion à l'agriculture biologique de niveau 2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028E02BF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Aide à la conversion à l'agriculture biologique de niveau 3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1D0C0EE3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Aide à la conversion à l'agriculture biologique de niveau 4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72A3E877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Aide à la conversion à l'agriculture biologique de niveau 5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151A1172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Aide à la conversion à l'agriculture biologique de niveau 6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28" w:type="dxa"/>
            </w:tcMar>
            <w:textDirection w:val="btLr"/>
            <w:vAlign w:val="center"/>
            <w:hideMark/>
          </w:tcPr>
          <w:p w14:paraId="241C11C4" w14:textId="77777777" w:rsidR="00F62615" w:rsidRPr="00CF751F" w:rsidRDefault="00F62615" w:rsidP="00F62615">
            <w:pPr>
              <w:spacing w:after="0"/>
              <w:ind w:left="113" w:right="113"/>
              <w:rPr>
                <w:rFonts w:ascii="Marianne" w:hAnsi="Marianne" w:cs="Calibri"/>
                <w:color w:val="000000"/>
                <w:sz w:val="12"/>
              </w:rPr>
            </w:pPr>
            <w:r w:rsidRPr="00CF751F">
              <w:rPr>
                <w:rFonts w:ascii="Marianne" w:hAnsi="Marianne" w:cs="Calibri"/>
                <w:color w:val="000000"/>
                <w:sz w:val="12"/>
              </w:rPr>
              <w:t>Aide à la conversion à l'agriculture biologique de niveau 7</w:t>
            </w:r>
          </w:p>
        </w:tc>
      </w:tr>
      <w:tr w:rsidR="00F62615" w:rsidRPr="0068175D" w14:paraId="10F78260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BFD036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Eau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Grandes cultures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Niveau 1 adapté aux zones intermédiaires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8A3B47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B4FBF1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D63424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3F284F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9E3FC8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A5AB5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44F5E5E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</w:tcPr>
          <w:p w14:paraId="0F5A59E6" w14:textId="1DF78CEC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757171"/>
            <w:vAlign w:val="center"/>
          </w:tcPr>
          <w:p w14:paraId="4764702A" w14:textId="3CE5F96D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882C782" w14:textId="2F1EB07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3C2C9D3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69842C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6A460F6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CC8BC3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E9DB8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598B24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DFCF40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2AE2B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48AAC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2CD3AE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659DE9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00BC96D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F30C4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02B8BD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19F8574" w14:textId="4F42663B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FCF734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486573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0CCAC7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7009EF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DDED50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8A0287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33D47C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05D1E914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151B4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Eau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Polyculture-élevage adapté aux zones intermédiaires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4B81C0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618879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615D80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F0C5F2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8AAAFD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727F53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62F7F90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</w:tcPr>
          <w:p w14:paraId="2792FDE9" w14:textId="5D9E8D35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757171"/>
            <w:vAlign w:val="center"/>
          </w:tcPr>
          <w:p w14:paraId="0D84CC74" w14:textId="269C1674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E187F04" w14:textId="732FD82B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6CCDAC9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64266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0221302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E421F7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BEE2E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B13259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894CBE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5EEE1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7E03FA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0F76B3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ED8428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97D9F3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3510CB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760BFB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5A87C8C" w14:textId="036420F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BBEB3E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E08120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6A8C5C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3B91DD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FBAAF2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7DF24A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68E8D5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193D3914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751E5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Eau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Réduction des herbicides et pesticides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53DAFC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A8D739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F97F27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33EC40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F3553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186DC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1F3751F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</w:tcPr>
          <w:p w14:paraId="6C02A862" w14:textId="4D161EB5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757171"/>
            <w:vAlign w:val="center"/>
          </w:tcPr>
          <w:p w14:paraId="4B6EA546" w14:textId="64A4D2EE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8513EB0" w14:textId="3AA44818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FDEAF5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FA834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18B751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E16D61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1FB35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43067B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0810D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07B639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A7B2D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8534B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544B41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7BE8FA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498FE3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5C441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AACF93A" w14:textId="65C1A0A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8E1FBD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088264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23229B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977583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27F8D2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2569E8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00BA17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048F789C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C3839D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Eau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Gestion de la fertilisation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39D059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EC266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3893DB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312681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42FC11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70FC34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22C2996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</w:tcPr>
          <w:p w14:paraId="27A38197" w14:textId="223CD1C0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757171"/>
            <w:vAlign w:val="center"/>
          </w:tcPr>
          <w:p w14:paraId="6CCDA083" w14:textId="12476BB3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E833FB6" w14:textId="6EC73F20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C2FED4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5AF880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7A0335D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83527C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A442A2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11F5B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00CDF6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E41FE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2A9C44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5DCABD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DB855D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3C27FD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7AE0C7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20995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CA70788" w14:textId="4AA06291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ED8A1F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7CAEF2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F45846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8F5706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AE7265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0B5E30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CD2F86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1FB590A1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2A435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Eau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Couverture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9324D2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9C7EC4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5C112D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AFCF6C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59347D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E37FB5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74B30D1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</w:tcPr>
          <w:p w14:paraId="4ADBF1DA" w14:textId="58FB674D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757171"/>
            <w:vAlign w:val="center"/>
          </w:tcPr>
          <w:p w14:paraId="6B085448" w14:textId="3FB6D46F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409A07E" w14:textId="2793C564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05ECEB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2D7DF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C45BEF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BB4AC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E31116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759D7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A25F02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7B355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B9A89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68570D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3847971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D7D22A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A748D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0A1663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ADA7810" w14:textId="3A33C9F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A3CC6D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8A6105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5CC827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B6BC7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A681C6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715B39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696BBF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7F6B18A3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A362D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Eau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Viticulture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7D0CF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67A83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DAE08B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8907B0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CC271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80460A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4AFC51E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328E1978" w14:textId="64006988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565D1056" w14:textId="7EDD83FC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DF4BC8" w14:textId="39964EE2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D6B265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2AA22D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4080A3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37BE37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D1A7F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0258BD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73950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28C4B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30EBF6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7D0902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7361C0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DF054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DB281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9D374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F5F22A4" w14:textId="6ECA6F2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FC0EB1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707681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22FE2C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21C22F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C7657C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312B61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FE0D57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540D9B4B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  <w:hideMark/>
          </w:tcPr>
          <w:p w14:paraId="4A9D2B90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Eau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Arboriculture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A9D010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43CB7C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863A93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5F348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6E72C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D356F4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000000" w:fill="757171"/>
            <w:noWrap/>
            <w:vAlign w:val="center"/>
            <w:hideMark/>
          </w:tcPr>
          <w:p w14:paraId="55FA680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4885868D" w14:textId="131D44E0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3CCBA899" w14:textId="64E7EF42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275DD11" w14:textId="4B48A415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EAE86B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7283B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3378E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B291C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8E96C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73ACE7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610AA3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85DDB4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3B2764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707E2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A54BE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5DC8A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EE8033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5D1210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2EE3DD9" w14:textId="26B2E2E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8C7A25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DABF53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8EA2FD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B3B340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94815A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D74C14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32881E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6C51621C" w14:textId="77777777" w:rsidTr="00C03430">
        <w:trPr>
          <w:trHeight w:val="130"/>
        </w:trPr>
        <w:tc>
          <w:tcPr>
            <w:tcW w:w="27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7936EA72" w14:textId="6D9C57F9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>
              <w:rPr>
                <w:rFonts w:ascii="Marianne" w:hAnsi="Marianne" w:cs="Calibri"/>
                <w:color w:val="000000"/>
                <w:sz w:val="14"/>
              </w:rPr>
              <w:t>MAEC Eau – AAC herbicides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4ACCFEAA" w14:textId="35B7BFEC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3552A549" w14:textId="654A957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3E9BC014" w14:textId="795553DD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7824A1F1" w14:textId="597F50B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3065A339" w14:textId="0448CAC3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4633812C" w14:textId="7797507C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4B083" w:themeFill="accent2" w:themeFillTint="99"/>
            <w:noWrap/>
            <w:vAlign w:val="center"/>
          </w:tcPr>
          <w:p w14:paraId="40EF490E" w14:textId="02F7A75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vAlign w:val="center"/>
          </w:tcPr>
          <w:p w14:paraId="7EEC6DCF" w14:textId="2CA1E644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>
              <w:rPr>
                <w:rFonts w:ascii="Marianne" w:hAnsi="Marianne" w:cs="Calibri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35A39343" w14:textId="055E926B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>
              <w:rPr>
                <w:rFonts w:ascii="Marianne" w:hAnsi="Marianne" w:cs="Calibri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36D27048" w14:textId="6C0FCFCB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422A5DF6" w14:textId="19BC00F0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6E637E1B" w14:textId="5C7CBC7F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79E9C68B" w14:textId="7EF3D4B7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1872C2B3" w14:textId="2A028054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05A41EC7" w14:textId="3D01F12E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043D724B" w14:textId="0E8E4350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44564AFD" w14:textId="02B90020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3D87980A" w14:textId="0E46779C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15E08017" w14:textId="4067670D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609EBEA1" w14:textId="59E94439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4504233E" w14:textId="55246349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4AC8EBEC" w14:textId="0DD9BE4E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190F93E1" w14:textId="0434C3AF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05A8DBBC" w14:textId="7743C89E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A02693B" w14:textId="60A2773C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098BBD2D" w14:textId="75D09867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0E5186D" w14:textId="14F55BE4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7FE6E676" w14:textId="717B91C0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5824270A" w14:textId="2E12BECF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7DFA934E" w14:textId="3E584D5F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10F20E07" w14:textId="0F013147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4B083" w:themeFill="accent2" w:themeFillTint="99"/>
            <w:noWrap/>
            <w:vAlign w:val="center"/>
          </w:tcPr>
          <w:p w14:paraId="3110CB3B" w14:textId="22C04F6B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29DC455B" w14:textId="77777777" w:rsidTr="00C03430">
        <w:trPr>
          <w:trHeight w:val="130"/>
        </w:trPr>
        <w:tc>
          <w:tcPr>
            <w:tcW w:w="27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14:paraId="7AE5569C" w14:textId="565A5C79" w:rsidR="00F62615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>
              <w:rPr>
                <w:rFonts w:ascii="Marianne" w:hAnsi="Marianne" w:cs="Calibri"/>
                <w:color w:val="000000"/>
                <w:sz w:val="14"/>
              </w:rPr>
              <w:t>MAEC Eau – AAC pesticides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4B38A35F" w14:textId="22679BBD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56E0415C" w14:textId="7BCE6EE8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74385C0E" w14:textId="3981C4E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31308C08" w14:textId="426B86E4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2E78EDFE" w14:textId="3222C2C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704EF001" w14:textId="7A971FFC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  <w:noWrap/>
            <w:vAlign w:val="center"/>
          </w:tcPr>
          <w:p w14:paraId="1F5A4230" w14:textId="12B302A2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C260DD2" w14:textId="1823D52F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>
              <w:rPr>
                <w:rFonts w:ascii="Marianne" w:hAnsi="Marianne" w:cs="Calibri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7F7F7F" w:themeFill="text1" w:themeFillTint="80"/>
            <w:vAlign w:val="center"/>
          </w:tcPr>
          <w:p w14:paraId="630D1998" w14:textId="5A0B7A45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>
              <w:rPr>
                <w:rFonts w:ascii="Marianne" w:hAnsi="Marianne" w:cs="Calibri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64A9ED99" w14:textId="5F553633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7F7F7F" w:themeFill="text1" w:themeFillTint="80"/>
            <w:noWrap/>
            <w:vAlign w:val="center"/>
          </w:tcPr>
          <w:p w14:paraId="660CEF54" w14:textId="487FD9A3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1946672C" w14:textId="6BCD2258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3CF0CDEA" w14:textId="37AB8BE5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7D18560E" w14:textId="4B22A8D5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29AA654D" w14:textId="0BB3C8A7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08FD0B86" w14:textId="0B2556E8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6EAFD145" w14:textId="3283CA83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69FC29BE" w14:textId="04FCE154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09DA4A99" w14:textId="745D0FE8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166C8AA1" w14:textId="3138208F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5D0EFB0F" w14:textId="5145C95E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22C24D9C" w14:textId="7D4AF68F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13282760" w14:textId="3FE1BCDE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000000" w:fill="F4B084"/>
            <w:noWrap/>
            <w:vAlign w:val="center"/>
          </w:tcPr>
          <w:p w14:paraId="067B4F37" w14:textId="5217604C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39AB371" w14:textId="4E231DF3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20E2D450" w14:textId="62B030E3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38F7C7DF" w14:textId="1C505C78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14BB8271" w14:textId="51F81F90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7887E703" w14:textId="36DFCB74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10B6669D" w14:textId="428CE972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</w:tcPr>
          <w:p w14:paraId="408B46B7" w14:textId="32E49F1E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  <w:noWrap/>
            <w:vAlign w:val="center"/>
          </w:tcPr>
          <w:p w14:paraId="3A249E5E" w14:textId="07B92089" w:rsidR="00F62615" w:rsidRPr="00EF1F9A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EF1F9A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6631147B" w14:textId="77777777" w:rsidTr="00C03430">
        <w:trPr>
          <w:trHeight w:val="130"/>
        </w:trPr>
        <w:tc>
          <w:tcPr>
            <w:tcW w:w="2755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B748C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Sol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Semis direct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782F2B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5A5C70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3D1E12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5B7DEE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EE105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F4BE3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6431B55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</w:tcPr>
          <w:p w14:paraId="5DBA9D3E" w14:textId="30D2A56C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757171"/>
            <w:vAlign w:val="center"/>
          </w:tcPr>
          <w:p w14:paraId="5905EAB9" w14:textId="1C20F009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6207C73D" w14:textId="089BB89C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F73652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8FD260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2A964C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78B74D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0E3A7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8E4CED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CDF635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0F2257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495316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954C6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CA201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E249BD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D7C06C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1C376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785B4FF" w14:textId="36E6F41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F7D60E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7FBFFB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98F1D3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2600D0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9E1E8F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AB42B5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CF09FD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27468302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BABFF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Climat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Bien-être animal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Autonomie fourragère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É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levages d'herbivores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3320C0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2048A2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3353F6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CCD601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DEBB23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6209E6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0C68C42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vAlign w:val="center"/>
          </w:tcPr>
          <w:p w14:paraId="3FA94F64" w14:textId="36A54DE8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757171"/>
            <w:vAlign w:val="center"/>
          </w:tcPr>
          <w:p w14:paraId="59F328C9" w14:textId="7EAA7F70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A391E7A" w14:textId="530AA1EF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6C52E4C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3201B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1CFFDD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494C6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E0634C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F23E38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EDC8A1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DAA31E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5484DF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1E3022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CD63F5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249278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7F2D7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90098A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6EE329D" w14:textId="16E6AED9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B187DF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5A61B4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071D18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9810F1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72D1C1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89C127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7D7D8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52F201E1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CB612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Climat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Bien-être animal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É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levages de monogastriques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381C24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0713A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E89E32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DC482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C9CD9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E14BF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0D2BED1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037519F1" w14:textId="6DE7FACC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59FD67B6" w14:textId="778D61E9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93270C7" w14:textId="6070947D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F1D66B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5F9A3C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50D502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C8C4D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334D37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A2124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0A47D6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6C583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81613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7A7BF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FF3044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F9000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383B2C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E6EAE7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7282F8C" w14:textId="4EAF443F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BB4F4A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81AD95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9102E8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CD4CD2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AD007C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9C6007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C0D3D3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</w:tr>
      <w:tr w:rsidR="00F62615" w:rsidRPr="0068175D" w14:paraId="4288A9EC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EF6AC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Gestion des rizières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F89E77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881CF4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6F95A7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7105D3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9D627C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7C1F59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56F736C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C9447F3" w14:textId="05F226F4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0279B507" w14:textId="35CD0322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4FCA450" w14:textId="698084F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B388A3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31B7B8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5EED8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CBBED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7662E8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613CFC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15E95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0A6954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B9FF2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7DD80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1D5571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07BD3D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79E26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3F03FD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2CE3B69" w14:textId="2BB7641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CCA2FE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9D1F1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BF862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8A989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B0C3CC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F83B3E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A9934B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3063A820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BA139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Gestion des roselières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94BD0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E25A88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5BE8F0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82709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926115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752C0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4E27AD9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1AB2886E" w14:textId="14FDF470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4E554A2A" w14:textId="6D97324B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3B3C9D" w14:textId="122270FD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2914D2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4A474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9E6FB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30033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F9138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6DF54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F66C40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047C608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290A05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632BE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97122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2A0640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E29E55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50060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10543EA" w14:textId="40DCE33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20B595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708AF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09036D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795B64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57E43D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7FC7F1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CA4913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2F490249" w14:textId="77777777" w:rsidTr="00C03430">
        <w:trPr>
          <w:trHeight w:val="416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58F7D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lastRenderedPageBreak/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Gestion des marais salants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3CEB3A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CE263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E9C05A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290FDE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F696FE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AF66A0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0A4E4D1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09BEAD67" w14:textId="5C715DA2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7A6C1599" w14:textId="0421E965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8F0F86B" w14:textId="390B1D34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F772B7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CC35C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A36CA5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2FD18F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2B284E9" w14:textId="77777777" w:rsidR="00F62615" w:rsidRPr="009B0B67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5A18A5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1448E6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E173C9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C7C316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80912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64CDF8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E291D6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A59076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7EBDB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D41A6AC" w14:textId="3348F28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A3D20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9BC28B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272986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14C4E9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76F43F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28FC13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FF403F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0C6462AD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E9760D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Préservation des milieux humides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D6287C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0063F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08DAD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BF721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87F6D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214F82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6980176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1FB47F72" w14:textId="24037D7E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637B52E7" w14:textId="34F20E49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20DB4B5" w14:textId="1F859A40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2DA871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47DDA5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2D488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43C9C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A1426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7DDC4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77C4A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57BF9A4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C8F43D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F29FD4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8E6379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EEF7B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4A2F8B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2D0D6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A68F33A" w14:textId="0A6049B1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747CFC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FC2CF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D54CCE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944977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773DE9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2F145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2BD3A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23215EBF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A3DA0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Surfaces herbagères et pastorales de niveau 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8ACE2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12D23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618172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53CCDF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B7642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E8A5F6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5D7A921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49B809A7" w14:textId="451AD33F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5F9CFC8C" w14:textId="3126F1BA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2443601" w14:textId="0D2856F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DD8AB8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C39AB8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B76C83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6ECB6B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22A22D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587207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F656D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346D6FF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56DEB4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4E8606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1C8410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A73F7C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DF42F6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CC6F0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CCBE78F" w14:textId="006C86CB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57F438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E4D445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5448CD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1DBBAB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596070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991CA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7EDA6B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39AE828A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C9BEE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Surfaces herbagères et pastorales de niveau 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36CB6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327303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171DEE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8807EA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88DFB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FAFE6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54FE21D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0F38330A" w14:textId="3E143E3E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7B98BDC5" w14:textId="29A4A9EA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65E577" w14:textId="24917741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420D95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B3E2FD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BE8AD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37E179B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06C42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7EA1181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0525FC1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D4551E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762F5D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7A7CF49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26BF4DD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41B2CC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191435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6CD1BFF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5BE52B4" w14:textId="4D29A4A4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177937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36202E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216C96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F39AB6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2710B0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5C19E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FEE729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</w:tr>
      <w:tr w:rsidR="00F62615" w:rsidRPr="0068175D" w14:paraId="115F433C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2BBC0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Surfaces herbagères et pastorales de niveau 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D79A9D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F76598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556C8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30703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F4F037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545D41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72E7201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085ED82D" w14:textId="2D17443C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18D34448" w14:textId="70A17D8C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7C818F5" w14:textId="2DB52182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27244C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C61F2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FA4E06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407CD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03411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E5E80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6031D0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07C554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CE05B2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617047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C136D1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04D3B7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DEE0C2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054430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B9C32E5" w14:textId="35729A00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593C6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46E302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39222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DF120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CC429D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C85913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1FE34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075B8825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314DD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Maintien de l'irrigation gravitaire traditionnelle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164216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961377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99B70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0F8FD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D0DEE1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A73D10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7826F03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137F1A80" w14:textId="7E5A5632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24696D57" w14:textId="6AA9C38F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DAD67D" w14:textId="7BEF3FA4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4E631EC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A16A7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A7D9EA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03C8DE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E1D1FA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E5414B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AACBD8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0FEFAB3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88898F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B617E8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407E8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342C75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3E5A38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BBF4CD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4F46418" w14:textId="4FE5E6D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EB0D43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0C9561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6F84E4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EDED94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430F9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5BA5C5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976385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0A9D9714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2AB90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Création de couverts d'intérêt faunistique et floristique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8FC8F0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C07BF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04E82D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EFE2A4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7A9AEA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39E1F0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2419FC3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3DCE1C9C" w14:textId="0DC0277C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09E7398E" w14:textId="1FB76E0E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3EE3A5A" w14:textId="7B9478B2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35415D2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79F351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1C4E61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9BAAF7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E9E57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D149E1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00762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0BC15B5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D9A95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0414F4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8C5D1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DC41E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7DA03A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1CA0BD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F35BEC7" w14:textId="37D0E1D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BE4B98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0AF3E3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DF2EF0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BC946C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3ACE23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A6FFC7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536992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</w:tr>
      <w:tr w:rsidR="00F62615" w:rsidRPr="0068175D" w14:paraId="318C55B4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990E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Création de prairies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D31902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174928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026BEE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977818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8B12CC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00F971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21256F6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F25ED16" w14:textId="5B05D6CA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065B0FB1" w14:textId="0A0DFD12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342EC477" w14:textId="0697BDD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0133D61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A9B19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50E90E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DA935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532FC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85C771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E52E94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1DCD37B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4DF544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6B0F7B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E1D069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92D58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E1578F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8CFC53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5CEF054" w14:textId="2DD5D87D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EE6BCD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E6E39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8B5D1E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43423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5139D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2597F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944DAD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2C5FB082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0ADEF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Protection des espèces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DD97F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91BDF8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5B477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D158A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42CFE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2E33C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7C84F38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6E9B73DD" w14:textId="55B24E6A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34B9D139" w14:textId="34771F29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37EFEF9" w14:textId="6E75B551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A085F3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E3982C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5A857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EBF5EE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A9A09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C816E7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C77568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93FFCD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6D2D47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12D9A5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86F5E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D93F01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F6E680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9A1EA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895B58C" w14:textId="3CFCB7B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262720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5BD834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261599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BB79F5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E67EAF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3AE38A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DC07BF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</w:tr>
      <w:tr w:rsidR="00F62615" w:rsidRPr="0068175D" w14:paraId="23E5EB3B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32A8A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DFCI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Maintien de l'ouverture des milieux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A83DCA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B3E6E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3AEF52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FFB81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2469C9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F2B40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F4B084"/>
            <w:noWrap/>
            <w:vAlign w:val="center"/>
            <w:hideMark/>
          </w:tcPr>
          <w:p w14:paraId="5EF0986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</w:tcPr>
          <w:p w14:paraId="39603F94" w14:textId="58F33BE3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000000" w:fill="F4B084"/>
            <w:vAlign w:val="center"/>
          </w:tcPr>
          <w:p w14:paraId="2175CA9B" w14:textId="064D650F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F14766C" w14:textId="579C47A8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F0FEB7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0CA2DF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751695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94312F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3A487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FFA0D4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DC9B7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757171"/>
            <w:noWrap/>
            <w:vAlign w:val="center"/>
            <w:hideMark/>
          </w:tcPr>
          <w:p w14:paraId="6845C87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827CCE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9EC8DB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304759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D21490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0FC4DF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A47D94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166EC0F" w14:textId="6E1041B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7AB39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247C3C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62D832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0E3AC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F2A23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645E65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2A30AE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77909B7E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DE976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MAEC Biodiversité</w:t>
            </w:r>
            <w:r>
              <w:rPr>
                <w:rFonts w:ascii="Marianne" w:hAnsi="Marianne" w:cs="Calibri"/>
                <w:color w:val="000000"/>
                <w:sz w:val="14"/>
              </w:rPr>
              <w:t xml:space="preserve"> – </w:t>
            </w:r>
            <w:r w:rsidRPr="00586879">
              <w:rPr>
                <w:rFonts w:ascii="Marianne" w:hAnsi="Marianne" w:cs="Calibri"/>
                <w:color w:val="000000"/>
                <w:sz w:val="14"/>
              </w:rPr>
              <w:t>Entretien durable des infrastructures agro-écologiques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7722217" w14:textId="7AA0B72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092BE79" w14:textId="473CC6A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8A1F3EF" w14:textId="1AC97F4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817F8B5" w14:textId="7A085179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AAD0C47" w14:textId="751F67F4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BBCAF13" w14:textId="56976FE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09536FC" w14:textId="1F7002BB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44E53A86" w14:textId="622AB202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3EFAD892" w14:textId="1AFBF475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76B152B" w14:textId="3EEA563B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2181898" w14:textId="35CE6049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1745BE8" w14:textId="33266551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7F6A134" w14:textId="01F7005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B93447F" w14:textId="2C71F44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BB798AC" w14:textId="7F87F029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D68E4D5" w14:textId="571AEA11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3C1FC461" w14:textId="15D7A32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9BD809A" w14:textId="23309EE8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5FB52BC" w14:textId="723426FF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5A1D860" w14:textId="17C38C35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CF6D229" w14:textId="0012D303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3E94F55" w14:textId="41BD80A3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8951A97" w14:textId="057E74FC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B29DADC" w14:textId="33F3F01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FBE191E" w14:textId="4E78166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AD65CA8" w14:textId="5877E11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5CAD5AD1" w14:textId="3602611B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181F034" w14:textId="7ADECAA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0E89A0F" w14:textId="6EB0BAF1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266B20DF" w14:textId="6DCAF7C9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6D8CDEB" w14:textId="3652AB8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7660B870" w14:textId="4AE10F28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228268A0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A25E4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Aide à la conversion à l'agriculture biologique de niveau 1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77C4BB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6713B3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0F997E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2455A8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9AFA0C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1B7A5B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808080"/>
            <w:noWrap/>
            <w:vAlign w:val="center"/>
            <w:hideMark/>
          </w:tcPr>
          <w:p w14:paraId="0D5C685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759084F5" w14:textId="4EDDFE66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6963C3F6" w14:textId="35757D5A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D1CBBA9" w14:textId="3853294A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258103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774102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9CD57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DB6885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E98E4A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A88579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B95514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A5B588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D5FD6B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0BCC94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582755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8DD896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05ED816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38AE4E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27B3AA6" w14:textId="583A1A6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C859A8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868EB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11E6A5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6E1326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856EA1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5E497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13467E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74A6F4A7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490F2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Aide à la conversion à l'agriculture biologique de niveau 2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469976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1E28EF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B93117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412C30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ECFA1A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E78740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808080"/>
            <w:noWrap/>
            <w:vAlign w:val="center"/>
            <w:hideMark/>
          </w:tcPr>
          <w:p w14:paraId="0E0828E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690A0BA" w14:textId="7756A78E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44D7E80A" w14:textId="5266E5D3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A150EA3" w14:textId="3361AA88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4DF675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98B820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089DE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9DE8A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DF32AA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4B9312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F9F53C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E5DAC0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9D148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72981A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E5F616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C2934D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3DCF65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EE275F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00D36357" w14:textId="312473CC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96AA7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7176BD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8918BD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2ADDA4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9B60E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DE0937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8551F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6F2EE785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4AF37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Aide à la conversion à l'agriculture biologique de niveau 3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C2B74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FD367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7205F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000BA5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6FA33A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79DBFB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808080"/>
            <w:noWrap/>
            <w:vAlign w:val="center"/>
            <w:hideMark/>
          </w:tcPr>
          <w:p w14:paraId="79D125D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20F48F5D" w14:textId="508BB794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1E8BD749" w14:textId="1B0E8022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7A5E998" w14:textId="29EDB029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2FF5E7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79D894F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D77A0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70741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A21AC1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D4724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931124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A9699F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E9C60D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03C952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F3248E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72413B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E165EF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B4584F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509E446" w14:textId="35D1B7CC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787194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4E1E6C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5F314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3F2CB4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46D7C7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4CF65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E932CE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04646D8C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4C356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Aide à la conversion à l'agriculture biologique de niveau 4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B76BB5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4FDF7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E10F0F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AF81C2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B5CCC6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21A42C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808080"/>
            <w:noWrap/>
            <w:vAlign w:val="center"/>
            <w:hideMark/>
          </w:tcPr>
          <w:p w14:paraId="1481222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08E61EFC" w14:textId="16566A40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172052B5" w14:textId="0C36E12F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90781FD" w14:textId="75CEBC72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012A89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6DB89D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F43F23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CB0248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C758B3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46B47F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2B4163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1C5D74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DE0DD0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68CBA7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FD9A43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7ECFE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4AFA30D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30D88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BF0DD16" w14:textId="0988D65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25E67A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BABF7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9501D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8CD14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246327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A0AE19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E7E0A7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1099CEED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B4012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Aide à la conversion à l'agriculture biologique de niveau 5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F65AC7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A95EE0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4D86C9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DCB8B1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4A4CDB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17410A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808080"/>
            <w:noWrap/>
            <w:vAlign w:val="center"/>
            <w:hideMark/>
          </w:tcPr>
          <w:p w14:paraId="5CB00BE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3FF6FD4A" w14:textId="306989F0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187887B0" w14:textId="5BDD8910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8C61F1F" w14:textId="4E11B5CE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13A4CB0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40D41B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B9F5E4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BF09E3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8F358E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AA6B8D0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0CD90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CEFD19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748701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100DAE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8DB954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F9D2A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D141E8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7E4C9A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4F1A1CD5" w14:textId="1BDE82E2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7D1048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8A861A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B701A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DC6860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40FD29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E0FD3C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3C9E8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4DF33E72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40A93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Aide à la conversion à l'agriculture biologique de niveau 6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B36973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85530D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73E8F2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607959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C03102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2C8EC45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808080"/>
            <w:noWrap/>
            <w:vAlign w:val="center"/>
            <w:hideMark/>
          </w:tcPr>
          <w:p w14:paraId="7C0FFFB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5205C459" w14:textId="5CE01296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34C32843" w14:textId="1B35F44A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CD2312E" w14:textId="62FA3B55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6B5649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27E0B52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292209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AF8F3A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A853D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33A62B6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8DC4B2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63C52F1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346A25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7CFE08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5CE5F9A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DA76E9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1B4B229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C7A3B6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8454AEF" w14:textId="0CD120F4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558AA56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58B743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1F64D0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0F6DB4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947917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9A5063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AECEAA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  <w:tr w:rsidR="00F62615" w:rsidRPr="0068175D" w14:paraId="3A061130" w14:textId="77777777" w:rsidTr="00C03430">
        <w:trPr>
          <w:trHeight w:val="130"/>
        </w:trPr>
        <w:tc>
          <w:tcPr>
            <w:tcW w:w="27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F6838" w14:textId="77777777" w:rsidR="00F62615" w:rsidRPr="00586879" w:rsidRDefault="00F62615" w:rsidP="00F62615">
            <w:pPr>
              <w:spacing w:after="0"/>
              <w:jc w:val="right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Aide à la conversion à l'agriculture biologique de niveau 7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F3DE6C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34CBA0E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2E9CAA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5E10AD6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40DA2E5A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0D3117E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000000" w:fill="808080"/>
            <w:noWrap/>
            <w:vAlign w:val="center"/>
            <w:hideMark/>
          </w:tcPr>
          <w:p w14:paraId="2F6FA1C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</w:tcPr>
          <w:p w14:paraId="3C8FB67F" w14:textId="7FE96EA8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4B083" w:themeFill="accent2" w:themeFillTint="99"/>
            <w:vAlign w:val="center"/>
          </w:tcPr>
          <w:p w14:paraId="2F4191F1" w14:textId="39471094" w:rsidR="00F62615" w:rsidRPr="00F62615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  <w:szCs w:val="14"/>
              </w:rPr>
            </w:pPr>
            <w:r w:rsidRPr="00F62615">
              <w:rPr>
                <w:rFonts w:ascii="Marianne" w:hAnsi="Marianne"/>
                <w:color w:val="000000"/>
                <w:sz w:val="14"/>
                <w:szCs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689E68D2" w14:textId="3DEC59E6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028211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3E8A89A2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3CEE59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34BA91B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8A327F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640AFDC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7AA733D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08080"/>
            <w:noWrap/>
            <w:vAlign w:val="center"/>
            <w:hideMark/>
          </w:tcPr>
          <w:p w14:paraId="7B7C52F5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6B87867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93DD6F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46BF4C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C9A619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9D08E"/>
            <w:noWrap/>
            <w:vAlign w:val="center"/>
            <w:hideMark/>
          </w:tcPr>
          <w:p w14:paraId="699EBBE3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S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99AF219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18465B83" w14:textId="23BB43B9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5E316D6E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94001A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178D5F8F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597A148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451300B4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050EC00D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  <w:tc>
          <w:tcPr>
            <w:tcW w:w="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14:paraId="21EA7137" w14:textId="77777777" w:rsidR="00F62615" w:rsidRPr="00586879" w:rsidRDefault="00F62615" w:rsidP="00F62615">
            <w:pPr>
              <w:spacing w:after="0"/>
              <w:jc w:val="center"/>
              <w:rPr>
                <w:rFonts w:ascii="Marianne" w:hAnsi="Marianne" w:cs="Calibri"/>
                <w:color w:val="000000"/>
                <w:sz w:val="14"/>
              </w:rPr>
            </w:pPr>
            <w:r w:rsidRPr="00586879">
              <w:rPr>
                <w:rFonts w:ascii="Marianne" w:hAnsi="Marianne" w:cs="Calibri"/>
                <w:color w:val="000000"/>
                <w:sz w:val="14"/>
              </w:rPr>
              <w:t>E</w:t>
            </w:r>
          </w:p>
        </w:tc>
      </w:tr>
    </w:tbl>
    <w:p w14:paraId="15CE3FD9" w14:textId="77777777" w:rsidR="00825334" w:rsidRDefault="00825334" w:rsidP="00825334">
      <w:pPr>
        <w:pStyle w:val="SNSignature"/>
        <w:spacing w:after="120"/>
      </w:pPr>
    </w:p>
    <w:tbl>
      <w:tblPr>
        <w:tblStyle w:val="Grilledutableau"/>
        <w:tblW w:w="0" w:type="auto"/>
        <w:tblInd w:w="137" w:type="dxa"/>
        <w:tblLook w:val="04A0" w:firstRow="1" w:lastRow="0" w:firstColumn="1" w:lastColumn="0" w:noHBand="0" w:noVBand="1"/>
      </w:tblPr>
      <w:tblGrid>
        <w:gridCol w:w="992"/>
        <w:gridCol w:w="6946"/>
      </w:tblGrid>
      <w:tr w:rsidR="00825334" w:rsidRPr="00740437" w14:paraId="62CC7177" w14:textId="77777777" w:rsidTr="00EE656D">
        <w:tc>
          <w:tcPr>
            <w:tcW w:w="992" w:type="dxa"/>
            <w:shd w:val="clear" w:color="auto" w:fill="7F7F7F" w:themeFill="text1" w:themeFillTint="80"/>
          </w:tcPr>
          <w:p w14:paraId="24742068" w14:textId="77777777" w:rsidR="00825334" w:rsidRPr="009B0B67" w:rsidRDefault="00825334" w:rsidP="00EE656D">
            <w:pPr>
              <w:pStyle w:val="SNSignature"/>
              <w:ind w:firstLine="0"/>
              <w:jc w:val="center"/>
              <w:rPr>
                <w:rFonts w:ascii="Marianne" w:hAnsi="Marianne"/>
                <w:sz w:val="14"/>
                <w:szCs w:val="14"/>
              </w:rPr>
            </w:pPr>
            <w:r w:rsidRPr="009B0B67">
              <w:rPr>
                <w:rFonts w:ascii="Marianne" w:hAnsi="Marianne" w:cs="Calibri"/>
                <w:color w:val="000000"/>
                <w:sz w:val="14"/>
                <w:szCs w:val="14"/>
              </w:rPr>
              <w:t>X</w:t>
            </w:r>
          </w:p>
        </w:tc>
        <w:tc>
          <w:tcPr>
            <w:tcW w:w="6946" w:type="dxa"/>
            <w:vAlign w:val="bottom"/>
          </w:tcPr>
          <w:p w14:paraId="160BEE94" w14:textId="77777777" w:rsidR="00825334" w:rsidRPr="00740437" w:rsidRDefault="00825334" w:rsidP="00EE656D">
            <w:pPr>
              <w:pStyle w:val="SNSignature"/>
              <w:ind w:firstLine="0"/>
              <w:rPr>
                <w:rFonts w:ascii="Marianne" w:hAnsi="Marianne"/>
              </w:rPr>
            </w:pPr>
            <w:r w:rsidRPr="00740437">
              <w:rPr>
                <w:rFonts w:ascii="Marianne" w:hAnsi="Marianne" w:cs="Calibri"/>
                <w:color w:val="000000"/>
                <w:sz w:val="16"/>
              </w:rPr>
              <w:t>Aucun cumul autorisé</w:t>
            </w:r>
          </w:p>
        </w:tc>
      </w:tr>
      <w:tr w:rsidR="00825334" w:rsidRPr="00740437" w14:paraId="3AC306C8" w14:textId="77777777" w:rsidTr="00EE656D">
        <w:tc>
          <w:tcPr>
            <w:tcW w:w="992" w:type="dxa"/>
            <w:shd w:val="clear" w:color="auto" w:fill="F4B083" w:themeFill="accent2" w:themeFillTint="99"/>
          </w:tcPr>
          <w:p w14:paraId="5829C9EE" w14:textId="77777777" w:rsidR="00825334" w:rsidRPr="009B0B67" w:rsidRDefault="00825334" w:rsidP="00EE656D">
            <w:pPr>
              <w:pStyle w:val="SNSignature"/>
              <w:ind w:firstLine="0"/>
              <w:jc w:val="center"/>
              <w:rPr>
                <w:rFonts w:ascii="Marianne" w:hAnsi="Marianne"/>
                <w:sz w:val="14"/>
                <w:szCs w:val="14"/>
              </w:rPr>
            </w:pPr>
            <w:r w:rsidRPr="009B0B67">
              <w:rPr>
                <w:rFonts w:ascii="Marianne" w:hAnsi="Marianne" w:cs="Calibri"/>
                <w:color w:val="000000"/>
                <w:sz w:val="14"/>
                <w:szCs w:val="14"/>
              </w:rPr>
              <w:t>E</w:t>
            </w:r>
          </w:p>
        </w:tc>
        <w:tc>
          <w:tcPr>
            <w:tcW w:w="6946" w:type="dxa"/>
            <w:vAlign w:val="bottom"/>
          </w:tcPr>
          <w:p w14:paraId="56349849" w14:textId="77777777" w:rsidR="00825334" w:rsidRPr="00740437" w:rsidRDefault="00825334" w:rsidP="00EE656D">
            <w:pPr>
              <w:pStyle w:val="SNSignature"/>
              <w:ind w:firstLine="0"/>
              <w:rPr>
                <w:rFonts w:ascii="Marianne" w:hAnsi="Marianne"/>
              </w:rPr>
            </w:pPr>
            <w:r w:rsidRPr="00740437">
              <w:rPr>
                <w:rFonts w:ascii="Marianne" w:hAnsi="Marianne" w:cs="Calibri"/>
                <w:color w:val="000000"/>
                <w:sz w:val="16"/>
              </w:rPr>
              <w:t>Cumul autorisé à l'exploitation uniquement (pas de cumul à la surface ou à l'élément)</w:t>
            </w:r>
          </w:p>
        </w:tc>
      </w:tr>
      <w:tr w:rsidR="00825334" w:rsidRPr="00740437" w14:paraId="5A3EA35C" w14:textId="77777777" w:rsidTr="00EE656D">
        <w:tc>
          <w:tcPr>
            <w:tcW w:w="992" w:type="dxa"/>
            <w:shd w:val="clear" w:color="auto" w:fill="A8D08D" w:themeFill="accent6" w:themeFillTint="99"/>
            <w:vAlign w:val="bottom"/>
          </w:tcPr>
          <w:p w14:paraId="66E7ED76" w14:textId="77777777" w:rsidR="00825334" w:rsidRPr="009B0B67" w:rsidRDefault="00825334" w:rsidP="00EE656D">
            <w:pPr>
              <w:pStyle w:val="SNSignature"/>
              <w:ind w:firstLine="0"/>
              <w:jc w:val="center"/>
              <w:rPr>
                <w:rFonts w:ascii="Marianne" w:hAnsi="Marianne"/>
                <w:sz w:val="14"/>
                <w:szCs w:val="14"/>
              </w:rPr>
            </w:pPr>
            <w:r w:rsidRPr="009B0B67">
              <w:rPr>
                <w:rFonts w:ascii="Marianne" w:hAnsi="Marianne" w:cs="Calibri"/>
                <w:color w:val="000000"/>
                <w:sz w:val="14"/>
                <w:szCs w:val="14"/>
              </w:rPr>
              <w:t>S</w:t>
            </w:r>
          </w:p>
        </w:tc>
        <w:tc>
          <w:tcPr>
            <w:tcW w:w="6946" w:type="dxa"/>
            <w:vAlign w:val="bottom"/>
          </w:tcPr>
          <w:p w14:paraId="6A8DBAA8" w14:textId="77777777" w:rsidR="00825334" w:rsidRPr="00740437" w:rsidRDefault="00825334" w:rsidP="00EE656D">
            <w:pPr>
              <w:pStyle w:val="SNSignature"/>
              <w:ind w:firstLine="0"/>
              <w:rPr>
                <w:rFonts w:ascii="Marianne" w:hAnsi="Marianne"/>
              </w:rPr>
            </w:pPr>
            <w:r w:rsidRPr="00740437">
              <w:rPr>
                <w:rFonts w:ascii="Marianne" w:hAnsi="Marianne" w:cs="Calibri"/>
                <w:color w:val="000000"/>
                <w:sz w:val="16"/>
              </w:rPr>
              <w:t>Cumul autorisé à l'exploitation et à la surface ou à l'élément</w:t>
            </w:r>
          </w:p>
        </w:tc>
      </w:tr>
    </w:tbl>
    <w:p w14:paraId="6A6B0830" w14:textId="77777777" w:rsidR="00C03430" w:rsidRDefault="00C03430" w:rsidP="00F62615">
      <w:pPr>
        <w:rPr>
          <w:rFonts w:ascii="Marianne" w:hAnsi="Marianne"/>
        </w:rPr>
      </w:pPr>
    </w:p>
    <w:p w14:paraId="48169F86" w14:textId="4B06A855" w:rsidR="00F62615" w:rsidRPr="00F62615" w:rsidRDefault="00C03430" w:rsidP="00F62615">
      <w:pPr>
        <w:rPr>
          <w:rFonts w:ascii="Marianne" w:hAnsi="Marianne"/>
        </w:rPr>
      </w:pPr>
      <w:r>
        <w:rPr>
          <w:rFonts w:ascii="Marianne" w:hAnsi="Marianne"/>
        </w:rPr>
        <w:t>Voir la page</w:t>
      </w:r>
      <w:r w:rsidR="00F62615" w:rsidRPr="00F62615">
        <w:rPr>
          <w:rFonts w:ascii="Marianne" w:hAnsi="Marianne"/>
        </w:rPr>
        <w:t xml:space="preserve"> 110 de l’instruction technique MAEC-Bio 2026-527</w:t>
      </w:r>
      <w:r w:rsidR="00F62615">
        <w:rPr>
          <w:rFonts w:ascii="Marianne" w:hAnsi="Marianne"/>
        </w:rPr>
        <w:t xml:space="preserve"> (</w:t>
      </w:r>
      <w:hyperlink r:id="rId5" w:history="1">
        <w:r w:rsidR="00F62615" w:rsidRPr="00EC3BB6">
          <w:rPr>
            <w:rStyle w:val="Lienhypertexte"/>
            <w:rFonts w:ascii="Marianne" w:hAnsi="Marianne"/>
          </w:rPr>
          <w:t>https://info.agriculture.gouv.fr/boagri/instruction-2026-527</w:t>
        </w:r>
      </w:hyperlink>
      <w:r w:rsidR="00F62615">
        <w:rPr>
          <w:rFonts w:ascii="Marianne" w:hAnsi="Marianne"/>
        </w:rPr>
        <w:t>)</w:t>
      </w:r>
      <w:r w:rsidR="00F62615" w:rsidRPr="00F62615">
        <w:rPr>
          <w:rFonts w:ascii="Marianne" w:hAnsi="Marianne"/>
        </w:rPr>
        <w:t xml:space="preserve"> pour le détail du cumul des MAEC « Biodiversité – Entretien durable des infrastructures agroécologiques » avec les autres MAEC</w:t>
      </w:r>
      <w:r w:rsidR="00F62615">
        <w:rPr>
          <w:rFonts w:ascii="Marianne" w:hAnsi="Marianne"/>
        </w:rPr>
        <w:t>.</w:t>
      </w:r>
    </w:p>
    <w:sectPr w:rsidR="00F62615" w:rsidRPr="00F62615" w:rsidSect="0082533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rianne">
    <w:panose1 w:val="02000000000000000000"/>
    <w:charset w:val="00"/>
    <w:family w:val="auto"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Univers LT Std">
    <w:altName w:val="Univers LT St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D1869"/>
    <w:multiLevelType w:val="hybridMultilevel"/>
    <w:tmpl w:val="CFCEA00E"/>
    <w:lvl w:ilvl="0" w:tplc="55A29B22">
      <w:start w:val="1"/>
      <w:numFmt w:val="lowerLetter"/>
      <w:pStyle w:val="Titre2"/>
      <w:lvlText w:val="%1."/>
      <w:lvlJc w:val="left"/>
      <w:pPr>
        <w:ind w:left="1068" w:hanging="360"/>
      </w:pPr>
      <w:rPr>
        <w:rFonts w:hint="default"/>
      </w:rPr>
    </w:lvl>
    <w:lvl w:ilvl="1" w:tplc="E21E4DAC">
      <w:numFmt w:val="bullet"/>
      <w:lvlText w:val="-"/>
      <w:lvlJc w:val="left"/>
      <w:pPr>
        <w:ind w:left="1788" w:hanging="360"/>
      </w:pPr>
      <w:rPr>
        <w:rFonts w:ascii="Marianne" w:eastAsiaTheme="minorHAnsi" w:hAnsi="Marianne" w:cs="Arial" w:hint="default"/>
      </w:r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7596EA8"/>
    <w:multiLevelType w:val="hybridMultilevel"/>
    <w:tmpl w:val="298E9488"/>
    <w:lvl w:ilvl="0" w:tplc="A2E6E9FA">
      <w:start w:val="1"/>
      <w:numFmt w:val="lowerLetter"/>
      <w:pStyle w:val="Titre3"/>
      <w:lvlText w:val="%1)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F57008A"/>
    <w:multiLevelType w:val="multilevel"/>
    <w:tmpl w:val="D7AC5D88"/>
    <w:lvl w:ilvl="0">
      <w:start w:val="1"/>
      <w:numFmt w:val="decimal"/>
      <w:pStyle w:val="Style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6B8B0863"/>
    <w:multiLevelType w:val="hybridMultilevel"/>
    <w:tmpl w:val="D0804D66"/>
    <w:lvl w:ilvl="0" w:tplc="8AD48F52">
      <w:start w:val="1"/>
      <w:numFmt w:val="lowerLetter"/>
      <w:pStyle w:val="Style3"/>
      <w:lvlText w:val="%1."/>
      <w:lvlJc w:val="left"/>
      <w:pPr>
        <w:ind w:left="360" w:hanging="360"/>
      </w:pPr>
      <w:rPr>
        <w:rFonts w:ascii="Marianne" w:hAnsi="Marianne" w:hint="default"/>
        <w:b/>
        <w:i w:val="0"/>
        <w:sz w:val="20"/>
        <w:szCs w:val="20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283411">
    <w:abstractNumId w:val="3"/>
  </w:num>
  <w:num w:numId="2" w16cid:durableId="450519933">
    <w:abstractNumId w:val="2"/>
  </w:num>
  <w:num w:numId="3" w16cid:durableId="1898003696">
    <w:abstractNumId w:val="1"/>
    <w:lvlOverride w:ilvl="0">
      <w:startOverride w:val="1"/>
    </w:lvlOverride>
  </w:num>
  <w:num w:numId="4" w16cid:durableId="7432604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334"/>
    <w:rsid w:val="00107F6F"/>
    <w:rsid w:val="00152F8E"/>
    <w:rsid w:val="001E5AC5"/>
    <w:rsid w:val="001F63BE"/>
    <w:rsid w:val="002625EF"/>
    <w:rsid w:val="00434B79"/>
    <w:rsid w:val="00610070"/>
    <w:rsid w:val="00710FD7"/>
    <w:rsid w:val="007121DB"/>
    <w:rsid w:val="00825334"/>
    <w:rsid w:val="008A1E44"/>
    <w:rsid w:val="008C52D1"/>
    <w:rsid w:val="00A76812"/>
    <w:rsid w:val="00C03430"/>
    <w:rsid w:val="00C732AF"/>
    <w:rsid w:val="00C807EC"/>
    <w:rsid w:val="00D46F5C"/>
    <w:rsid w:val="00DE5F49"/>
    <w:rsid w:val="00E35557"/>
    <w:rsid w:val="00E4268D"/>
    <w:rsid w:val="00E81D61"/>
    <w:rsid w:val="00EF1F9A"/>
    <w:rsid w:val="00F62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5024A"/>
  <w15:chartTrackingRefBased/>
  <w15:docId w15:val="{AC6F558B-F7AB-4DF4-B841-FE385BD90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5334"/>
    <w:pPr>
      <w:suppressAutoHyphens/>
    </w:pPr>
    <w:rPr>
      <w:rFonts w:ascii="Arial" w:hAnsi="Arial"/>
      <w:sz w:val="20"/>
    </w:rPr>
  </w:style>
  <w:style w:type="paragraph" w:styleId="Titre1">
    <w:name w:val="heading 1"/>
    <w:basedOn w:val="Normal"/>
    <w:next w:val="Normal"/>
    <w:link w:val="Titre1Car"/>
    <w:qFormat/>
    <w:rsid w:val="008253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Titre"/>
    <w:link w:val="Titre2Car"/>
    <w:uiPriority w:val="9"/>
    <w:qFormat/>
    <w:rsid w:val="00825334"/>
    <w:pPr>
      <w:numPr>
        <w:numId w:val="4"/>
      </w:numPr>
      <w:ind w:left="0" w:firstLine="0"/>
      <w:outlineLvl w:val="1"/>
    </w:pPr>
  </w:style>
  <w:style w:type="paragraph" w:styleId="Titre30">
    <w:name w:val="heading 3"/>
    <w:basedOn w:val="Normal"/>
    <w:next w:val="Normal"/>
    <w:link w:val="Titre3Car"/>
    <w:unhideWhenUsed/>
    <w:qFormat/>
    <w:rsid w:val="008253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82533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25334"/>
    <w:pPr>
      <w:keepNext/>
      <w:keepLines/>
      <w:spacing w:before="40" w:after="0"/>
      <w:ind w:left="288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25334"/>
    <w:pPr>
      <w:keepNext/>
      <w:keepLines/>
      <w:spacing w:before="40" w:after="0"/>
      <w:ind w:left="3600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25334"/>
    <w:pPr>
      <w:keepNext/>
      <w:keepLines/>
      <w:spacing w:before="40" w:after="0"/>
      <w:ind w:left="432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25334"/>
    <w:pPr>
      <w:keepNext/>
      <w:keepLines/>
      <w:spacing w:before="40" w:after="0"/>
      <w:ind w:left="50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25334"/>
    <w:pPr>
      <w:keepNext/>
      <w:keepLines/>
      <w:spacing w:before="40" w:after="0"/>
      <w:ind w:left="576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253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825334"/>
    <w:rPr>
      <w:rFonts w:ascii="Liberation Sans" w:eastAsia="Microsoft YaHei" w:hAnsi="Liberation Sans" w:cs="Mangal"/>
      <w:sz w:val="28"/>
      <w:szCs w:val="28"/>
    </w:rPr>
  </w:style>
  <w:style w:type="character" w:customStyle="1" w:styleId="Titre3Car">
    <w:name w:val="Titre 3 Car"/>
    <w:basedOn w:val="Policepardfaut"/>
    <w:link w:val="Titre30"/>
    <w:rsid w:val="0082533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rsid w:val="0082533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25334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25334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825334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itre8Car">
    <w:name w:val="Titre 8 Car"/>
    <w:basedOn w:val="Policepardfaut"/>
    <w:link w:val="Titre8"/>
    <w:uiPriority w:val="9"/>
    <w:semiHidden/>
    <w:rsid w:val="0082533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8253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En-tteCar">
    <w:name w:val="En-tête Car"/>
    <w:basedOn w:val="Policepardfaut"/>
    <w:uiPriority w:val="99"/>
    <w:qFormat/>
    <w:rsid w:val="00825334"/>
  </w:style>
  <w:style w:type="character" w:customStyle="1" w:styleId="ListLabel1">
    <w:name w:val="ListLabel 1"/>
    <w:qFormat/>
    <w:rsid w:val="00825334"/>
    <w:rPr>
      <w:rFonts w:eastAsia="Calibri" w:cs="Calibri"/>
    </w:rPr>
  </w:style>
  <w:style w:type="character" w:customStyle="1" w:styleId="ListLabel2">
    <w:name w:val="ListLabel 2"/>
    <w:qFormat/>
    <w:rsid w:val="00825334"/>
    <w:rPr>
      <w:rFonts w:cs="Courier New"/>
    </w:rPr>
  </w:style>
  <w:style w:type="character" w:customStyle="1" w:styleId="ListLabel3">
    <w:name w:val="ListLabel 3"/>
    <w:qFormat/>
    <w:rsid w:val="00825334"/>
    <w:rPr>
      <w:rFonts w:eastAsia="Times New Roman" w:cs="Tahoma"/>
      <w:b/>
    </w:rPr>
  </w:style>
  <w:style w:type="character" w:customStyle="1" w:styleId="ListLabel4">
    <w:name w:val="ListLabel 4"/>
    <w:qFormat/>
    <w:rsid w:val="00825334"/>
    <w:rPr>
      <w:sz w:val="22"/>
    </w:rPr>
  </w:style>
  <w:style w:type="character" w:customStyle="1" w:styleId="ListLabel5">
    <w:name w:val="ListLabel 5"/>
    <w:qFormat/>
    <w:rsid w:val="00825334"/>
    <w:rPr>
      <w:rFonts w:eastAsia="Times New Roman" w:cs="Tahoma"/>
    </w:rPr>
  </w:style>
  <w:style w:type="paragraph" w:customStyle="1" w:styleId="Index">
    <w:name w:val="Index"/>
    <w:basedOn w:val="Normal"/>
    <w:qFormat/>
    <w:rsid w:val="00825334"/>
    <w:pPr>
      <w:suppressLineNumbers/>
    </w:pPr>
    <w:rPr>
      <w:rFonts w:cs="Mangal"/>
    </w:rPr>
  </w:style>
  <w:style w:type="paragraph" w:customStyle="1" w:styleId="western">
    <w:name w:val="western"/>
    <w:basedOn w:val="Normal"/>
    <w:qFormat/>
    <w:rsid w:val="00825334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paragraph" w:customStyle="1" w:styleId="Standard">
    <w:name w:val="Standard"/>
    <w:qFormat/>
    <w:rsid w:val="00825334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Mangal"/>
      <w:szCs w:val="24"/>
      <w:lang w:eastAsia="zh-CN" w:bidi="hi-IN"/>
    </w:rPr>
  </w:style>
  <w:style w:type="paragraph" w:customStyle="1" w:styleId="Textbody">
    <w:name w:val="Text body"/>
    <w:basedOn w:val="Standard"/>
    <w:qFormat/>
    <w:rsid w:val="00825334"/>
    <w:pPr>
      <w:spacing w:after="140" w:line="288" w:lineRule="auto"/>
    </w:pPr>
  </w:style>
  <w:style w:type="paragraph" w:customStyle="1" w:styleId="Quotations">
    <w:name w:val="Quotations"/>
    <w:basedOn w:val="Normal"/>
    <w:qFormat/>
    <w:rsid w:val="00825334"/>
  </w:style>
  <w:style w:type="paragraph" w:customStyle="1" w:styleId="Style1">
    <w:name w:val="Style1"/>
    <w:basedOn w:val="Normal"/>
    <w:link w:val="Style1Car"/>
    <w:qFormat/>
    <w:rsid w:val="00825334"/>
    <w:pPr>
      <w:keepNext/>
      <w:autoSpaceDN w:val="0"/>
      <w:spacing w:line="240" w:lineRule="auto"/>
      <w:jc w:val="both"/>
    </w:pPr>
    <w:rPr>
      <w:rFonts w:cs="Arial"/>
      <w:b/>
      <w:szCs w:val="20"/>
      <w:u w:val="single"/>
    </w:rPr>
  </w:style>
  <w:style w:type="character" w:customStyle="1" w:styleId="Style1Car">
    <w:name w:val="Style1 Car"/>
    <w:basedOn w:val="Policepardfaut"/>
    <w:link w:val="Style1"/>
    <w:rsid w:val="00825334"/>
    <w:rPr>
      <w:rFonts w:ascii="Arial" w:hAnsi="Arial" w:cs="Arial"/>
      <w:b/>
      <w:sz w:val="20"/>
      <w:szCs w:val="20"/>
      <w:u w:val="single"/>
    </w:rPr>
  </w:style>
  <w:style w:type="paragraph" w:customStyle="1" w:styleId="Style2">
    <w:name w:val="Style2"/>
    <w:basedOn w:val="Paragraphedeliste"/>
    <w:link w:val="Style2Car"/>
    <w:qFormat/>
    <w:rsid w:val="00825334"/>
    <w:pPr>
      <w:numPr>
        <w:numId w:val="2"/>
      </w:numPr>
      <w:tabs>
        <w:tab w:val="clear" w:pos="720"/>
        <w:tab w:val="num" w:pos="360"/>
      </w:tabs>
      <w:autoSpaceDN w:val="0"/>
      <w:spacing w:line="240" w:lineRule="auto"/>
      <w:ind w:firstLine="0"/>
      <w:jc w:val="both"/>
      <w:outlineLvl w:val="1"/>
    </w:pPr>
    <w:rPr>
      <w:rFonts w:cs="Arial"/>
      <w:b/>
      <w:bCs/>
      <w:szCs w:val="20"/>
    </w:rPr>
  </w:style>
  <w:style w:type="character" w:customStyle="1" w:styleId="Style2Car">
    <w:name w:val="Style2 Car"/>
    <w:basedOn w:val="ParagraphedelisteCar"/>
    <w:link w:val="Style2"/>
    <w:rsid w:val="00825334"/>
    <w:rPr>
      <w:rFonts w:ascii="Arial" w:hAnsi="Arial" w:cs="Arial"/>
      <w:b/>
      <w:bCs/>
      <w:sz w:val="20"/>
      <w:szCs w:val="20"/>
    </w:rPr>
  </w:style>
  <w:style w:type="paragraph" w:styleId="Paragraphedeliste">
    <w:name w:val="List Paragraph"/>
    <w:basedOn w:val="Normal"/>
    <w:link w:val="ParagraphedelisteCar"/>
    <w:uiPriority w:val="34"/>
    <w:qFormat/>
    <w:rsid w:val="00825334"/>
    <w:pPr>
      <w:ind w:left="720"/>
      <w:contextualSpacing/>
    </w:pPr>
  </w:style>
  <w:style w:type="paragraph" w:customStyle="1" w:styleId="Style3">
    <w:name w:val="Style3"/>
    <w:basedOn w:val="Paragraphedeliste"/>
    <w:link w:val="Style3Car"/>
    <w:qFormat/>
    <w:rsid w:val="00825334"/>
    <w:pPr>
      <w:numPr>
        <w:numId w:val="1"/>
      </w:numPr>
      <w:tabs>
        <w:tab w:val="num" w:pos="360"/>
      </w:tabs>
      <w:ind w:left="720" w:firstLine="0"/>
      <w:jc w:val="both"/>
    </w:pPr>
    <w:rPr>
      <w:rFonts w:cs="Arial"/>
      <w:szCs w:val="20"/>
      <w:u w:val="single"/>
    </w:rPr>
  </w:style>
  <w:style w:type="character" w:customStyle="1" w:styleId="Style3Car">
    <w:name w:val="Style3 Car"/>
    <w:basedOn w:val="ParagraphedelisteCar"/>
    <w:link w:val="Style3"/>
    <w:rsid w:val="00825334"/>
    <w:rPr>
      <w:rFonts w:ascii="Arial" w:hAnsi="Arial" w:cs="Arial"/>
      <w:sz w:val="20"/>
      <w:szCs w:val="20"/>
      <w:u w:val="single"/>
    </w:rPr>
  </w:style>
  <w:style w:type="paragraph" w:customStyle="1" w:styleId="Contenudetableau">
    <w:name w:val="Contenu de tableau"/>
    <w:basedOn w:val="Normal"/>
    <w:qFormat/>
    <w:rsid w:val="00825334"/>
    <w:pPr>
      <w:widowControl w:val="0"/>
      <w:suppressLineNumbers/>
      <w:spacing w:after="0" w:line="240" w:lineRule="auto"/>
      <w:jc w:val="both"/>
    </w:pPr>
    <w:rPr>
      <w:rFonts w:eastAsia="Andale Sans UI" w:cs="Arial"/>
      <w:szCs w:val="20"/>
      <w:lang w:bidi="en-US"/>
    </w:rPr>
  </w:style>
  <w:style w:type="paragraph" w:customStyle="1" w:styleId="Titre31">
    <w:name w:val="Titre3"/>
    <w:basedOn w:val="Titre30"/>
    <w:qFormat/>
    <w:rsid w:val="00825334"/>
    <w:pPr>
      <w:keepLines w:val="0"/>
      <w:tabs>
        <w:tab w:val="left" w:pos="345"/>
        <w:tab w:val="left" w:pos="1250"/>
      </w:tabs>
      <w:spacing w:before="140" w:after="120" w:line="240" w:lineRule="auto"/>
      <w:jc w:val="both"/>
    </w:pPr>
    <w:rPr>
      <w:rFonts w:ascii="Arial" w:eastAsia="Arial" w:hAnsi="Arial" w:cs="Arial"/>
      <w:b/>
      <w:bCs/>
      <w:color w:val="000000"/>
      <w:sz w:val="20"/>
      <w:szCs w:val="20"/>
      <w:u w:val="single"/>
      <w:lang w:eastAsia="ar-SA" w:bidi="en-US"/>
    </w:rPr>
  </w:style>
  <w:style w:type="paragraph" w:customStyle="1" w:styleId="Textedesaisie">
    <w:name w:val="Texte de saisie"/>
    <w:basedOn w:val="Normal"/>
    <w:qFormat/>
    <w:rsid w:val="00825334"/>
    <w:pPr>
      <w:suppressAutoHyphens w:val="0"/>
      <w:spacing w:after="0" w:line="264" w:lineRule="atLeast"/>
    </w:pPr>
    <w:rPr>
      <w:rFonts w:ascii="Marianne" w:eastAsia="Marianne" w:hAnsi="Marianne" w:cs="Times New Roman"/>
      <w:szCs w:val="20"/>
    </w:rPr>
  </w:style>
  <w:style w:type="paragraph" w:customStyle="1" w:styleId="Style4">
    <w:name w:val="Style4"/>
    <w:basedOn w:val="TM1"/>
    <w:link w:val="Style4Car"/>
    <w:qFormat/>
    <w:rsid w:val="00825334"/>
    <w:pPr>
      <w:tabs>
        <w:tab w:val="clear" w:pos="9060"/>
        <w:tab w:val="right" w:leader="dot" w:pos="9062"/>
      </w:tabs>
    </w:pPr>
    <w:rPr>
      <w:b/>
      <w:bCs/>
      <w:szCs w:val="20"/>
    </w:rPr>
  </w:style>
  <w:style w:type="character" w:customStyle="1" w:styleId="Style4Car">
    <w:name w:val="Style4 Car"/>
    <w:basedOn w:val="Policepardfaut"/>
    <w:link w:val="Style4"/>
    <w:rsid w:val="00825334"/>
    <w:rPr>
      <w:rFonts w:ascii="Marianne" w:hAnsi="Marianne" w:cs="Arial"/>
      <w:b/>
      <w:bCs/>
      <w:noProof/>
      <w:sz w:val="20"/>
      <w:szCs w:val="20"/>
    </w:rPr>
  </w:style>
  <w:style w:type="paragraph" w:styleId="TM1">
    <w:name w:val="toc 1"/>
    <w:basedOn w:val="Normal"/>
    <w:next w:val="Normal"/>
    <w:link w:val="TM1Car"/>
    <w:autoRedefine/>
    <w:uiPriority w:val="39"/>
    <w:unhideWhenUsed/>
    <w:rsid w:val="00825334"/>
    <w:pPr>
      <w:tabs>
        <w:tab w:val="right" w:leader="dot" w:pos="9060"/>
      </w:tabs>
      <w:spacing w:after="100" w:line="264" w:lineRule="auto"/>
    </w:pPr>
    <w:rPr>
      <w:rFonts w:ascii="Marianne" w:hAnsi="Marianne" w:cs="Arial"/>
      <w:noProof/>
    </w:rPr>
  </w:style>
  <w:style w:type="paragraph" w:customStyle="1" w:styleId="Articles-rfrence">
    <w:name w:val="Articles-référence"/>
    <w:basedOn w:val="Normal"/>
    <w:link w:val="Articles-rfrenceCar"/>
    <w:qFormat/>
    <w:rsid w:val="00825334"/>
    <w:pPr>
      <w:spacing w:after="0"/>
      <w:jc w:val="center"/>
    </w:pPr>
    <w:rPr>
      <w:rFonts w:ascii="Marianne" w:hAnsi="Marianne"/>
      <w:i/>
    </w:rPr>
  </w:style>
  <w:style w:type="character" w:customStyle="1" w:styleId="Articles-rfrenceCar">
    <w:name w:val="Articles-référence Car"/>
    <w:basedOn w:val="Policepardfaut"/>
    <w:link w:val="Articles-rfrence"/>
    <w:rsid w:val="00825334"/>
    <w:rPr>
      <w:rFonts w:ascii="Marianne" w:hAnsi="Marianne"/>
      <w:i/>
      <w:sz w:val="20"/>
    </w:rPr>
  </w:style>
  <w:style w:type="paragraph" w:styleId="Titre">
    <w:name w:val="Title"/>
    <w:basedOn w:val="Normal"/>
    <w:next w:val="Corpsdetexte"/>
    <w:link w:val="TitreCar"/>
    <w:uiPriority w:val="10"/>
    <w:qFormat/>
    <w:rsid w:val="0082533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825334"/>
    <w:rPr>
      <w:rFonts w:ascii="Liberation Sans" w:eastAsia="Microsoft YaHei" w:hAnsi="Liberation Sans" w:cs="Mangal"/>
      <w:sz w:val="28"/>
      <w:szCs w:val="28"/>
    </w:rPr>
  </w:style>
  <w:style w:type="paragraph" w:styleId="Commentaire">
    <w:name w:val="annotation text"/>
    <w:basedOn w:val="Normal"/>
    <w:link w:val="CommentaireCar"/>
    <w:unhideWhenUsed/>
    <w:qFormat/>
    <w:rsid w:val="00825334"/>
    <w:pPr>
      <w:spacing w:line="240" w:lineRule="auto"/>
    </w:pPr>
    <w:rPr>
      <w:rFonts w:asciiTheme="minorHAnsi" w:hAnsiTheme="minorHAnsi"/>
      <w:szCs w:val="20"/>
    </w:rPr>
  </w:style>
  <w:style w:type="character" w:customStyle="1" w:styleId="CommentaireCar">
    <w:name w:val="Commentaire Car"/>
    <w:basedOn w:val="Policepardfaut"/>
    <w:link w:val="Commentaire"/>
    <w:qFormat/>
    <w:rsid w:val="00825334"/>
    <w:rPr>
      <w:sz w:val="20"/>
      <w:szCs w:val="20"/>
    </w:rPr>
  </w:style>
  <w:style w:type="character" w:styleId="Appelnotedebasdep">
    <w:name w:val="footnote reference"/>
    <w:basedOn w:val="Policepardfaut"/>
    <w:uiPriority w:val="99"/>
    <w:unhideWhenUsed/>
    <w:qFormat/>
    <w:rsid w:val="00825334"/>
    <w:rPr>
      <w:vertAlign w:val="superscript"/>
    </w:rPr>
  </w:style>
  <w:style w:type="character" w:styleId="Marquedecommentaire">
    <w:name w:val="annotation reference"/>
    <w:basedOn w:val="Policepardfaut"/>
    <w:uiPriority w:val="99"/>
    <w:unhideWhenUsed/>
    <w:qFormat/>
    <w:rsid w:val="00825334"/>
    <w:rPr>
      <w:sz w:val="16"/>
      <w:szCs w:val="16"/>
    </w:rPr>
  </w:style>
  <w:style w:type="paragraph" w:styleId="Corpsdetexte">
    <w:name w:val="Body Text"/>
    <w:basedOn w:val="Normal"/>
    <w:link w:val="CorpsdetexteCar"/>
    <w:unhideWhenUsed/>
    <w:rsid w:val="00825334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825334"/>
    <w:rPr>
      <w:rFonts w:ascii="Arial" w:hAnsi="Arial"/>
      <w:sz w:val="20"/>
    </w:rPr>
  </w:style>
  <w:style w:type="paragraph" w:styleId="NormalWeb">
    <w:name w:val="Normal (Web)"/>
    <w:basedOn w:val="Normal"/>
    <w:unhideWhenUsed/>
    <w:qFormat/>
    <w:rsid w:val="00825334"/>
    <w:pPr>
      <w:spacing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styleId="Textedelespacerserv">
    <w:name w:val="Placeholder Text"/>
    <w:basedOn w:val="Policepardfaut"/>
    <w:uiPriority w:val="99"/>
    <w:semiHidden/>
    <w:qFormat/>
    <w:rsid w:val="00825334"/>
    <w:rPr>
      <w:color w:val="808080"/>
    </w:rPr>
  </w:style>
  <w:style w:type="paragraph" w:styleId="Sansinterligne">
    <w:name w:val="No Spacing"/>
    <w:uiPriority w:val="1"/>
    <w:qFormat/>
    <w:rsid w:val="00825334"/>
    <w:pPr>
      <w:spacing w:after="0" w:line="240" w:lineRule="auto"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825334"/>
    <w:rPr>
      <w:rFonts w:ascii="Arial" w:hAnsi="Arial"/>
      <w:sz w:val="20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25334"/>
    <w:pPr>
      <w:suppressAutoHyphens w:val="0"/>
      <w:outlineLvl w:val="9"/>
    </w:pPr>
    <w:rPr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825334"/>
  </w:style>
  <w:style w:type="paragraph" w:styleId="Pieddepage">
    <w:name w:val="footer"/>
    <w:basedOn w:val="Normal"/>
    <w:link w:val="PieddepageCar"/>
    <w:uiPriority w:val="99"/>
    <w:unhideWhenUsed/>
    <w:rsid w:val="00825334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PieddepageCar1">
    <w:name w:val="Pied de page Car1"/>
    <w:basedOn w:val="Policepardfaut"/>
    <w:uiPriority w:val="99"/>
    <w:semiHidden/>
    <w:rsid w:val="00825334"/>
    <w:rPr>
      <w:rFonts w:ascii="Arial" w:hAnsi="Arial"/>
      <w:sz w:val="20"/>
    </w:rPr>
  </w:style>
  <w:style w:type="paragraph" w:styleId="Liste">
    <w:name w:val="List"/>
    <w:basedOn w:val="Corpsdetexte"/>
    <w:rsid w:val="00825334"/>
    <w:pPr>
      <w:spacing w:after="140" w:line="288" w:lineRule="auto"/>
    </w:pPr>
    <w:rPr>
      <w:rFonts w:cs="Mangal"/>
    </w:rPr>
  </w:style>
  <w:style w:type="paragraph" w:styleId="Lgende">
    <w:name w:val="caption"/>
    <w:basedOn w:val="Normal"/>
    <w:qFormat/>
    <w:rsid w:val="0082533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En-tte">
    <w:name w:val="header"/>
    <w:basedOn w:val="Normal"/>
    <w:link w:val="En-tteCar1"/>
    <w:uiPriority w:val="99"/>
    <w:unhideWhenUsed/>
    <w:rsid w:val="00825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uiPriority w:val="99"/>
    <w:rsid w:val="00825334"/>
    <w:rPr>
      <w:rFonts w:ascii="Arial" w:hAnsi="Arial"/>
      <w:sz w:val="20"/>
    </w:rPr>
  </w:style>
  <w:style w:type="paragraph" w:customStyle="1" w:styleId="Titreprincipal">
    <w:name w:val="Titre principal"/>
    <w:basedOn w:val="Titre"/>
    <w:rsid w:val="00825334"/>
  </w:style>
  <w:style w:type="paragraph" w:styleId="Sous-titre">
    <w:name w:val="Subtitle"/>
    <w:basedOn w:val="Titre"/>
    <w:link w:val="Sous-titreCar"/>
    <w:rsid w:val="00825334"/>
  </w:style>
  <w:style w:type="character" w:customStyle="1" w:styleId="Sous-titreCar">
    <w:name w:val="Sous-titre Car"/>
    <w:basedOn w:val="Policepardfaut"/>
    <w:link w:val="Sous-titre"/>
    <w:rsid w:val="00825334"/>
    <w:rPr>
      <w:rFonts w:ascii="Liberation Sans" w:eastAsia="Microsoft YaHei" w:hAnsi="Liberation Sans" w:cs="Mangal"/>
      <w:sz w:val="28"/>
      <w:szCs w:val="28"/>
    </w:rPr>
  </w:style>
  <w:style w:type="table" w:styleId="Grilledutableau">
    <w:name w:val="Table Grid"/>
    <w:basedOn w:val="TableauNormal"/>
    <w:uiPriority w:val="39"/>
    <w:rsid w:val="00825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8253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825334"/>
    <w:rPr>
      <w:rFonts w:ascii="Segoe UI" w:hAnsi="Segoe UI" w:cs="Segoe UI"/>
      <w:sz w:val="18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qFormat/>
    <w:rsid w:val="00825334"/>
    <w:rPr>
      <w:rFonts w:ascii="Arial" w:hAnsi="Arial"/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qFormat/>
    <w:rsid w:val="00825334"/>
    <w:rPr>
      <w:rFonts w:ascii="Arial" w:hAnsi="Arial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825334"/>
    <w:pPr>
      <w:spacing w:after="0" w:line="240" w:lineRule="auto"/>
    </w:pPr>
  </w:style>
  <w:style w:type="paragraph" w:styleId="TM2">
    <w:name w:val="toc 2"/>
    <w:basedOn w:val="Normal"/>
    <w:next w:val="Normal"/>
    <w:autoRedefine/>
    <w:uiPriority w:val="39"/>
    <w:unhideWhenUsed/>
    <w:rsid w:val="00825334"/>
    <w:pPr>
      <w:tabs>
        <w:tab w:val="right" w:leader="dot" w:pos="9062"/>
      </w:tabs>
      <w:spacing w:after="100"/>
      <w:ind w:left="220"/>
    </w:pPr>
    <w:rPr>
      <w:rFonts w:ascii="Marianne" w:hAnsi="Marianne" w:cs="Arial"/>
      <w:noProof/>
      <w:sz w:val="18"/>
    </w:rPr>
  </w:style>
  <w:style w:type="character" w:styleId="Lienhypertexte">
    <w:name w:val="Hyperlink"/>
    <w:basedOn w:val="Policepardfaut"/>
    <w:uiPriority w:val="99"/>
    <w:unhideWhenUsed/>
    <w:rsid w:val="00825334"/>
    <w:rPr>
      <w:color w:val="0563C1" w:themeColor="hyperlink"/>
      <w:u w:val="single"/>
    </w:rPr>
  </w:style>
  <w:style w:type="character" w:customStyle="1" w:styleId="titrefiche">
    <w:name w:val="titrefiche"/>
    <w:rsid w:val="00825334"/>
    <w:rPr>
      <w:rFonts w:ascii="Arial" w:hAnsi="Arial"/>
      <w:b/>
      <w:bCs/>
      <w:sz w:val="20"/>
      <w:szCs w:val="20"/>
    </w:rPr>
  </w:style>
  <w:style w:type="paragraph" w:styleId="TM3">
    <w:name w:val="toc 3"/>
    <w:basedOn w:val="Normal"/>
    <w:next w:val="Normal"/>
    <w:autoRedefine/>
    <w:uiPriority w:val="39"/>
    <w:unhideWhenUsed/>
    <w:rsid w:val="00825334"/>
    <w:pPr>
      <w:tabs>
        <w:tab w:val="left" w:pos="880"/>
        <w:tab w:val="right" w:leader="dot" w:pos="9060"/>
      </w:tabs>
      <w:spacing w:after="100"/>
      <w:ind w:left="442"/>
    </w:pPr>
    <w:rPr>
      <w:rFonts w:ascii="Marianne" w:hAnsi="Marianne" w:cs="Arial"/>
      <w:noProof/>
      <w:sz w:val="16"/>
    </w:rPr>
  </w:style>
  <w:style w:type="paragraph" w:styleId="Notedebasdepage">
    <w:name w:val="footnote text"/>
    <w:basedOn w:val="Normal"/>
    <w:link w:val="NotedebasdepageCar"/>
    <w:unhideWhenUsed/>
    <w:rsid w:val="00825334"/>
    <w:pPr>
      <w:spacing w:after="0" w:line="240" w:lineRule="auto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qFormat/>
    <w:rsid w:val="00825334"/>
    <w:rPr>
      <w:rFonts w:ascii="Arial" w:hAnsi="Arial"/>
      <w:sz w:val="20"/>
      <w:szCs w:val="20"/>
    </w:rPr>
  </w:style>
  <w:style w:type="table" w:styleId="Grilledetableauclaire">
    <w:name w:val="Grid Table Light"/>
    <w:basedOn w:val="TableauNormal"/>
    <w:uiPriority w:val="40"/>
    <w:rsid w:val="0082533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M4">
    <w:name w:val="toc 4"/>
    <w:basedOn w:val="Normal"/>
    <w:next w:val="Normal"/>
    <w:autoRedefine/>
    <w:uiPriority w:val="39"/>
    <w:unhideWhenUsed/>
    <w:rsid w:val="00825334"/>
    <w:pPr>
      <w:suppressAutoHyphens w:val="0"/>
      <w:spacing w:after="100"/>
      <w:ind w:left="660"/>
    </w:pPr>
    <w:rPr>
      <w:rFonts w:eastAsiaTheme="minorEastAsia"/>
      <w:lang w:eastAsia="fr-FR"/>
    </w:rPr>
  </w:style>
  <w:style w:type="paragraph" w:styleId="TM5">
    <w:name w:val="toc 5"/>
    <w:basedOn w:val="Normal"/>
    <w:next w:val="Normal"/>
    <w:autoRedefine/>
    <w:uiPriority w:val="39"/>
    <w:unhideWhenUsed/>
    <w:rsid w:val="00825334"/>
    <w:pPr>
      <w:suppressAutoHyphens w:val="0"/>
      <w:spacing w:after="100"/>
      <w:ind w:left="880"/>
    </w:pPr>
    <w:rPr>
      <w:rFonts w:eastAsiaTheme="minorEastAsia"/>
      <w:lang w:eastAsia="fr-FR"/>
    </w:rPr>
  </w:style>
  <w:style w:type="paragraph" w:styleId="TM6">
    <w:name w:val="toc 6"/>
    <w:basedOn w:val="Normal"/>
    <w:next w:val="Normal"/>
    <w:autoRedefine/>
    <w:uiPriority w:val="39"/>
    <w:unhideWhenUsed/>
    <w:rsid w:val="00825334"/>
    <w:pPr>
      <w:suppressAutoHyphens w:val="0"/>
      <w:spacing w:after="100"/>
      <w:ind w:left="1100"/>
    </w:pPr>
    <w:rPr>
      <w:rFonts w:eastAsiaTheme="minorEastAsia"/>
      <w:lang w:eastAsia="fr-FR"/>
    </w:rPr>
  </w:style>
  <w:style w:type="paragraph" w:styleId="TM7">
    <w:name w:val="toc 7"/>
    <w:basedOn w:val="Normal"/>
    <w:next w:val="Normal"/>
    <w:autoRedefine/>
    <w:uiPriority w:val="39"/>
    <w:unhideWhenUsed/>
    <w:rsid w:val="00825334"/>
    <w:pPr>
      <w:suppressAutoHyphens w:val="0"/>
      <w:spacing w:after="100"/>
      <w:ind w:left="1320"/>
    </w:pPr>
    <w:rPr>
      <w:rFonts w:eastAsiaTheme="minorEastAsia"/>
      <w:lang w:eastAsia="fr-FR"/>
    </w:rPr>
  </w:style>
  <w:style w:type="paragraph" w:styleId="TM8">
    <w:name w:val="toc 8"/>
    <w:basedOn w:val="Normal"/>
    <w:next w:val="Normal"/>
    <w:autoRedefine/>
    <w:uiPriority w:val="39"/>
    <w:unhideWhenUsed/>
    <w:rsid w:val="00825334"/>
    <w:pPr>
      <w:suppressAutoHyphens w:val="0"/>
      <w:spacing w:after="100"/>
      <w:ind w:left="1540"/>
    </w:pPr>
    <w:rPr>
      <w:rFonts w:eastAsiaTheme="minorEastAsia"/>
      <w:lang w:eastAsia="fr-FR"/>
    </w:rPr>
  </w:style>
  <w:style w:type="paragraph" w:styleId="TM9">
    <w:name w:val="toc 9"/>
    <w:basedOn w:val="Normal"/>
    <w:next w:val="Normal"/>
    <w:autoRedefine/>
    <w:uiPriority w:val="39"/>
    <w:unhideWhenUsed/>
    <w:rsid w:val="00825334"/>
    <w:pPr>
      <w:suppressAutoHyphens w:val="0"/>
      <w:spacing w:after="100"/>
      <w:ind w:left="1760"/>
    </w:pPr>
    <w:rPr>
      <w:rFonts w:eastAsiaTheme="minorEastAsia"/>
      <w:lang w:eastAsia="fr-FR"/>
    </w:rPr>
  </w:style>
  <w:style w:type="character" w:customStyle="1" w:styleId="TM1Car">
    <w:name w:val="TM 1 Car"/>
    <w:basedOn w:val="Policepardfaut"/>
    <w:link w:val="TM1"/>
    <w:uiPriority w:val="39"/>
    <w:rsid w:val="00825334"/>
    <w:rPr>
      <w:rFonts w:ascii="Marianne" w:hAnsi="Marianne" w:cs="Arial"/>
      <w:noProof/>
      <w:sz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825334"/>
    <w:rPr>
      <w:color w:val="954F72" w:themeColor="followedHyperlink"/>
      <w:u w:val="single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25334"/>
    <w:pPr>
      <w:spacing w:after="0" w:line="240" w:lineRule="auto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25334"/>
    <w:rPr>
      <w:rFonts w:ascii="Arial" w:hAnsi="Arial"/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825334"/>
    <w:rPr>
      <w:vertAlign w:val="superscript"/>
    </w:rPr>
  </w:style>
  <w:style w:type="paragraph" w:customStyle="1" w:styleId="Titre10">
    <w:name w:val="Titre_1"/>
    <w:basedOn w:val="Normal"/>
    <w:link w:val="Titre1Car0"/>
    <w:qFormat/>
    <w:rsid w:val="00825334"/>
    <w:pPr>
      <w:spacing w:after="120" w:line="480" w:lineRule="auto"/>
      <w:jc w:val="center"/>
      <w:outlineLvl w:val="0"/>
    </w:pPr>
    <w:rPr>
      <w:rFonts w:ascii="Marianne" w:eastAsiaTheme="majorEastAsia" w:hAnsi="Marianne" w:cstheme="majorBidi"/>
      <w:b/>
      <w:color w:val="2E74B5" w:themeColor="accent1" w:themeShade="BF"/>
      <w:szCs w:val="20"/>
      <w:u w:val="single"/>
    </w:rPr>
  </w:style>
  <w:style w:type="character" w:customStyle="1" w:styleId="Titre1Car0">
    <w:name w:val="Titre_1 Car"/>
    <w:basedOn w:val="Titre1Car"/>
    <w:link w:val="Titre10"/>
    <w:rsid w:val="00825334"/>
    <w:rPr>
      <w:rFonts w:ascii="Marianne" w:eastAsiaTheme="majorEastAsia" w:hAnsi="Marianne" w:cstheme="majorBidi"/>
      <w:b/>
      <w:color w:val="2E74B5" w:themeColor="accent1" w:themeShade="BF"/>
      <w:sz w:val="20"/>
      <w:szCs w:val="20"/>
      <w:u w:val="single"/>
    </w:rPr>
  </w:style>
  <w:style w:type="character" w:customStyle="1" w:styleId="ListLabel6">
    <w:name w:val="ListLabel 6"/>
    <w:qFormat/>
    <w:rsid w:val="00825334"/>
    <w:rPr>
      <w:rFonts w:eastAsia="Calibri" w:cs="Calibri"/>
    </w:rPr>
  </w:style>
  <w:style w:type="character" w:customStyle="1" w:styleId="Caractresdenotedebasdepage">
    <w:name w:val="Caractères de note de bas de page"/>
    <w:qFormat/>
    <w:rsid w:val="00825334"/>
  </w:style>
  <w:style w:type="character" w:customStyle="1" w:styleId="Ancredenotedebasdepage">
    <w:name w:val="Ancre de note de bas de page"/>
    <w:rsid w:val="00825334"/>
    <w:rPr>
      <w:vertAlign w:val="superscript"/>
    </w:rPr>
  </w:style>
  <w:style w:type="character" w:customStyle="1" w:styleId="Ancredenotedefin">
    <w:name w:val="Ancre de note de fin"/>
    <w:rsid w:val="00825334"/>
    <w:rPr>
      <w:vertAlign w:val="superscript"/>
    </w:rPr>
  </w:style>
  <w:style w:type="character" w:customStyle="1" w:styleId="Caractresdenotedefin">
    <w:name w:val="Caractères de note de fin"/>
    <w:qFormat/>
    <w:rsid w:val="00825334"/>
  </w:style>
  <w:style w:type="character" w:customStyle="1" w:styleId="ListLabel7">
    <w:name w:val="ListLabel 7"/>
    <w:qFormat/>
    <w:rsid w:val="00825334"/>
    <w:rPr>
      <w:rFonts w:cs="Wingdings"/>
    </w:rPr>
  </w:style>
  <w:style w:type="character" w:customStyle="1" w:styleId="ListLabel8">
    <w:name w:val="ListLabel 8"/>
    <w:qFormat/>
    <w:rsid w:val="00825334"/>
    <w:rPr>
      <w:rFonts w:cs="Courier New"/>
    </w:rPr>
  </w:style>
  <w:style w:type="character" w:customStyle="1" w:styleId="ListLabel9">
    <w:name w:val="ListLabel 9"/>
    <w:qFormat/>
    <w:rsid w:val="00825334"/>
    <w:rPr>
      <w:rFonts w:cs="Symbol"/>
    </w:rPr>
  </w:style>
  <w:style w:type="character" w:customStyle="1" w:styleId="ListLabel10">
    <w:name w:val="ListLabel 10"/>
    <w:qFormat/>
    <w:rsid w:val="00825334"/>
    <w:rPr>
      <w:rFonts w:cs="Wingdings"/>
    </w:rPr>
  </w:style>
  <w:style w:type="character" w:customStyle="1" w:styleId="ListLabel11">
    <w:name w:val="ListLabel 11"/>
    <w:qFormat/>
    <w:rsid w:val="00825334"/>
    <w:rPr>
      <w:rFonts w:cs="Courier New"/>
    </w:rPr>
  </w:style>
  <w:style w:type="character" w:customStyle="1" w:styleId="ListLabel12">
    <w:name w:val="ListLabel 12"/>
    <w:qFormat/>
    <w:rsid w:val="00825334"/>
    <w:rPr>
      <w:rFonts w:cs="Symbol"/>
    </w:rPr>
  </w:style>
  <w:style w:type="paragraph" w:customStyle="1" w:styleId="msonormal0">
    <w:name w:val="msonormal"/>
    <w:basedOn w:val="Normal"/>
    <w:rsid w:val="0082533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5">
    <w:name w:val="xl65"/>
    <w:basedOn w:val="Normal"/>
    <w:rsid w:val="0082533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6">
    <w:name w:val="xl66"/>
    <w:basedOn w:val="Normal"/>
    <w:rsid w:val="00825334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7">
    <w:name w:val="xl67"/>
    <w:basedOn w:val="Normal"/>
    <w:rsid w:val="00825334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fr-FR"/>
    </w:rPr>
  </w:style>
  <w:style w:type="paragraph" w:customStyle="1" w:styleId="xl68">
    <w:name w:val="xl68"/>
    <w:basedOn w:val="Normal"/>
    <w:rsid w:val="008253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fr-FR"/>
    </w:rPr>
  </w:style>
  <w:style w:type="paragraph" w:customStyle="1" w:styleId="xl69">
    <w:name w:val="xl69"/>
    <w:basedOn w:val="Normal"/>
    <w:rsid w:val="0082533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fr-FR"/>
    </w:rPr>
  </w:style>
  <w:style w:type="paragraph" w:customStyle="1" w:styleId="xl70">
    <w:name w:val="xl70"/>
    <w:basedOn w:val="Normal"/>
    <w:rsid w:val="00825334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fr-FR"/>
    </w:rPr>
  </w:style>
  <w:style w:type="paragraph" w:customStyle="1" w:styleId="xl71">
    <w:name w:val="xl71"/>
    <w:basedOn w:val="Normal"/>
    <w:rsid w:val="00825334"/>
    <w:pPr>
      <w:pBdr>
        <w:top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2">
    <w:name w:val="xl72"/>
    <w:basedOn w:val="Normal"/>
    <w:rsid w:val="008253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3">
    <w:name w:val="xl73"/>
    <w:basedOn w:val="Normal"/>
    <w:rsid w:val="0082533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4">
    <w:name w:val="xl74"/>
    <w:basedOn w:val="Normal"/>
    <w:rsid w:val="0082533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5">
    <w:name w:val="xl75"/>
    <w:basedOn w:val="Normal"/>
    <w:rsid w:val="00825334"/>
    <w:pPr>
      <w:pBdr>
        <w:top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6">
    <w:name w:val="xl76"/>
    <w:basedOn w:val="Normal"/>
    <w:rsid w:val="008253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7">
    <w:name w:val="xl77"/>
    <w:basedOn w:val="Normal"/>
    <w:rsid w:val="0082533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8">
    <w:name w:val="xl78"/>
    <w:basedOn w:val="Normal"/>
    <w:rsid w:val="008253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79">
    <w:name w:val="xl79"/>
    <w:basedOn w:val="Normal"/>
    <w:rsid w:val="00825334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0">
    <w:name w:val="xl80"/>
    <w:basedOn w:val="Normal"/>
    <w:rsid w:val="008253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1">
    <w:name w:val="xl81"/>
    <w:basedOn w:val="Normal"/>
    <w:rsid w:val="0082533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2">
    <w:name w:val="xl82"/>
    <w:basedOn w:val="Normal"/>
    <w:rsid w:val="00825334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3">
    <w:name w:val="xl83"/>
    <w:basedOn w:val="Normal"/>
    <w:rsid w:val="0082533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4">
    <w:name w:val="xl84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5">
    <w:name w:val="xl85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6">
    <w:name w:val="xl86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7">
    <w:name w:val="xl87"/>
    <w:basedOn w:val="Normal"/>
    <w:rsid w:val="00825334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8">
    <w:name w:val="xl88"/>
    <w:basedOn w:val="Normal"/>
    <w:rsid w:val="008253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89">
    <w:name w:val="xl89"/>
    <w:basedOn w:val="Normal"/>
    <w:rsid w:val="0082533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0">
    <w:name w:val="xl90"/>
    <w:basedOn w:val="Normal"/>
    <w:rsid w:val="00825334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1">
    <w:name w:val="xl91"/>
    <w:basedOn w:val="Normal"/>
    <w:rsid w:val="00825334"/>
    <w:pPr>
      <w:pBdr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2">
    <w:name w:val="xl92"/>
    <w:basedOn w:val="Normal"/>
    <w:rsid w:val="00825334"/>
    <w:pPr>
      <w:pBdr>
        <w:left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3">
    <w:name w:val="xl93"/>
    <w:basedOn w:val="Normal"/>
    <w:rsid w:val="0082533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4">
    <w:name w:val="xl94"/>
    <w:basedOn w:val="Normal"/>
    <w:rsid w:val="00825334"/>
    <w:pPr>
      <w:pBdr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5">
    <w:name w:val="xl95"/>
    <w:basedOn w:val="Normal"/>
    <w:rsid w:val="0082533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fr-FR"/>
    </w:rPr>
  </w:style>
  <w:style w:type="paragraph" w:customStyle="1" w:styleId="xl96">
    <w:name w:val="xl96"/>
    <w:basedOn w:val="Normal"/>
    <w:rsid w:val="0082533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Cs w:val="20"/>
      <w:lang w:eastAsia="fr-FR"/>
    </w:rPr>
  </w:style>
  <w:style w:type="paragraph" w:customStyle="1" w:styleId="xl97">
    <w:name w:val="xl97"/>
    <w:basedOn w:val="Normal"/>
    <w:rsid w:val="0082533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8">
    <w:name w:val="xl98"/>
    <w:basedOn w:val="Normal"/>
    <w:rsid w:val="0082533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99">
    <w:name w:val="xl99"/>
    <w:basedOn w:val="Normal"/>
    <w:rsid w:val="0082533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0">
    <w:name w:val="xl100"/>
    <w:basedOn w:val="Normal"/>
    <w:rsid w:val="0082533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1">
    <w:name w:val="xl101"/>
    <w:basedOn w:val="Normal"/>
    <w:rsid w:val="0082533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2">
    <w:name w:val="xl102"/>
    <w:basedOn w:val="Normal"/>
    <w:rsid w:val="00825334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3">
    <w:name w:val="xl103"/>
    <w:basedOn w:val="Normal"/>
    <w:rsid w:val="0082533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4">
    <w:name w:val="xl104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5">
    <w:name w:val="xl105"/>
    <w:basedOn w:val="Normal"/>
    <w:rsid w:val="0082533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6">
    <w:name w:val="xl106"/>
    <w:basedOn w:val="Normal"/>
    <w:rsid w:val="00825334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7">
    <w:name w:val="xl107"/>
    <w:basedOn w:val="Normal"/>
    <w:rsid w:val="00825334"/>
    <w:pPr>
      <w:pBdr>
        <w:left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8">
    <w:name w:val="xl108"/>
    <w:basedOn w:val="Normal"/>
    <w:rsid w:val="00825334"/>
    <w:pPr>
      <w:pBdr>
        <w:left w:val="single" w:sz="4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09">
    <w:name w:val="xl109"/>
    <w:basedOn w:val="Normal"/>
    <w:rsid w:val="0082533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0">
    <w:name w:val="xl110"/>
    <w:basedOn w:val="Normal"/>
    <w:rsid w:val="00825334"/>
    <w:pPr>
      <w:pBdr>
        <w:top w:val="single" w:sz="8" w:space="0" w:color="auto"/>
        <w:left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1">
    <w:name w:val="xl111"/>
    <w:basedOn w:val="Normal"/>
    <w:rsid w:val="00825334"/>
    <w:pPr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2">
    <w:name w:val="xl112"/>
    <w:basedOn w:val="Normal"/>
    <w:rsid w:val="00825334"/>
    <w:pPr>
      <w:pBdr>
        <w:top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3">
    <w:name w:val="xl113"/>
    <w:basedOn w:val="Normal"/>
    <w:rsid w:val="00825334"/>
    <w:pPr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4">
    <w:name w:val="xl114"/>
    <w:basedOn w:val="Normal"/>
    <w:rsid w:val="00825334"/>
    <w:pPr>
      <w:pBdr>
        <w:top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5">
    <w:name w:val="xl115"/>
    <w:basedOn w:val="Normal"/>
    <w:rsid w:val="00825334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6">
    <w:name w:val="xl116"/>
    <w:basedOn w:val="Normal"/>
    <w:rsid w:val="00825334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7">
    <w:name w:val="xl117"/>
    <w:basedOn w:val="Normal"/>
    <w:rsid w:val="008253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8">
    <w:name w:val="xl118"/>
    <w:basedOn w:val="Normal"/>
    <w:rsid w:val="00825334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19">
    <w:name w:val="xl119"/>
    <w:basedOn w:val="Normal"/>
    <w:rsid w:val="0082533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0">
    <w:name w:val="xl120"/>
    <w:basedOn w:val="Normal"/>
    <w:rsid w:val="008253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1">
    <w:name w:val="xl121"/>
    <w:basedOn w:val="Normal"/>
    <w:rsid w:val="0082533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2">
    <w:name w:val="xl122"/>
    <w:basedOn w:val="Normal"/>
    <w:rsid w:val="008253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3">
    <w:name w:val="xl123"/>
    <w:basedOn w:val="Normal"/>
    <w:rsid w:val="00825334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4">
    <w:name w:val="xl124"/>
    <w:basedOn w:val="Normal"/>
    <w:rsid w:val="0082533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5">
    <w:name w:val="xl125"/>
    <w:basedOn w:val="Normal"/>
    <w:rsid w:val="00825334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6">
    <w:name w:val="xl126"/>
    <w:basedOn w:val="Normal"/>
    <w:rsid w:val="0082533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7">
    <w:name w:val="xl127"/>
    <w:basedOn w:val="Normal"/>
    <w:rsid w:val="0082533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8">
    <w:name w:val="xl128"/>
    <w:basedOn w:val="Normal"/>
    <w:rsid w:val="00825334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29">
    <w:name w:val="xl129"/>
    <w:basedOn w:val="Normal"/>
    <w:rsid w:val="00825334"/>
    <w:pPr>
      <w:pBdr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0">
    <w:name w:val="xl130"/>
    <w:basedOn w:val="Normal"/>
    <w:rsid w:val="0082533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1">
    <w:name w:val="xl131"/>
    <w:basedOn w:val="Normal"/>
    <w:rsid w:val="00825334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2">
    <w:name w:val="xl132"/>
    <w:basedOn w:val="Normal"/>
    <w:rsid w:val="00825334"/>
    <w:pPr>
      <w:pBdr>
        <w:top w:val="single" w:sz="8" w:space="0" w:color="auto"/>
        <w:bottom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3">
    <w:name w:val="xl133"/>
    <w:basedOn w:val="Normal"/>
    <w:rsid w:val="00825334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4">
    <w:name w:val="xl134"/>
    <w:basedOn w:val="Normal"/>
    <w:rsid w:val="00825334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5">
    <w:name w:val="xl135"/>
    <w:basedOn w:val="Normal"/>
    <w:rsid w:val="00825334"/>
    <w:pPr>
      <w:pBdr>
        <w:top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6">
    <w:name w:val="xl136"/>
    <w:basedOn w:val="Normal"/>
    <w:rsid w:val="00825334"/>
    <w:pPr>
      <w:pBdr>
        <w:top w:val="single" w:sz="4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7">
    <w:name w:val="xl137"/>
    <w:basedOn w:val="Normal"/>
    <w:rsid w:val="00825334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8">
    <w:name w:val="xl138"/>
    <w:basedOn w:val="Normal"/>
    <w:rsid w:val="00825334"/>
    <w:pPr>
      <w:pBdr>
        <w:top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39">
    <w:name w:val="xl139"/>
    <w:basedOn w:val="Normal"/>
    <w:rsid w:val="00825334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0">
    <w:name w:val="xl140"/>
    <w:basedOn w:val="Normal"/>
    <w:rsid w:val="00825334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1">
    <w:name w:val="xl141"/>
    <w:basedOn w:val="Normal"/>
    <w:rsid w:val="00825334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2">
    <w:name w:val="xl142"/>
    <w:basedOn w:val="Normal"/>
    <w:rsid w:val="00825334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3">
    <w:name w:val="xl143"/>
    <w:basedOn w:val="Normal"/>
    <w:rsid w:val="0082533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4">
    <w:name w:val="xl144"/>
    <w:basedOn w:val="Normal"/>
    <w:rsid w:val="00825334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5">
    <w:name w:val="xl145"/>
    <w:basedOn w:val="Normal"/>
    <w:rsid w:val="00825334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6">
    <w:name w:val="xl146"/>
    <w:basedOn w:val="Normal"/>
    <w:rsid w:val="00825334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7">
    <w:name w:val="xl147"/>
    <w:basedOn w:val="Normal"/>
    <w:rsid w:val="00825334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8">
    <w:name w:val="xl148"/>
    <w:basedOn w:val="Normal"/>
    <w:rsid w:val="00825334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49">
    <w:name w:val="xl149"/>
    <w:basedOn w:val="Normal"/>
    <w:rsid w:val="00825334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E7E6E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50">
    <w:name w:val="xl150"/>
    <w:basedOn w:val="Normal"/>
    <w:rsid w:val="00825334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51">
    <w:name w:val="xl151"/>
    <w:basedOn w:val="Normal"/>
    <w:rsid w:val="00825334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52">
    <w:name w:val="xl152"/>
    <w:basedOn w:val="Normal"/>
    <w:rsid w:val="00825334"/>
    <w:pPr>
      <w:pBdr>
        <w:lef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153">
    <w:name w:val="xl153"/>
    <w:basedOn w:val="Normal"/>
    <w:rsid w:val="00825334"/>
    <w:pPr>
      <w:pBdr>
        <w:lef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Cs w:val="20"/>
      <w:lang w:eastAsia="fr-FR"/>
    </w:rPr>
  </w:style>
  <w:style w:type="paragraph" w:customStyle="1" w:styleId="xl63">
    <w:name w:val="xl63"/>
    <w:basedOn w:val="Normal"/>
    <w:rsid w:val="0082533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64">
    <w:name w:val="xl64"/>
    <w:basedOn w:val="Normal"/>
    <w:rsid w:val="00825334"/>
    <w:pP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TableauGrille4-Accentuation5">
    <w:name w:val="Grid Table 4 Accent 5"/>
    <w:basedOn w:val="TableauNormal"/>
    <w:uiPriority w:val="49"/>
    <w:rsid w:val="0082533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itre20">
    <w:name w:val="Titre_2"/>
    <w:basedOn w:val="Normal"/>
    <w:link w:val="Titre2Car0"/>
    <w:qFormat/>
    <w:rsid w:val="00825334"/>
    <w:pPr>
      <w:jc w:val="both"/>
      <w:outlineLvl w:val="1"/>
    </w:pPr>
    <w:rPr>
      <w:rFonts w:ascii="Marianne" w:hAnsi="Marianne"/>
      <w:b/>
      <w:szCs w:val="20"/>
      <w:u w:val="single"/>
    </w:rPr>
  </w:style>
  <w:style w:type="paragraph" w:customStyle="1" w:styleId="Titre3">
    <w:name w:val="Titre_3"/>
    <w:basedOn w:val="Titre2"/>
    <w:link w:val="Titre3Car0"/>
    <w:qFormat/>
    <w:rsid w:val="00825334"/>
    <w:pPr>
      <w:numPr>
        <w:numId w:val="3"/>
      </w:numPr>
      <w:spacing w:before="0" w:after="160"/>
      <w:outlineLvl w:val="2"/>
    </w:pPr>
    <w:rPr>
      <w:rFonts w:ascii="Marianne" w:hAnsi="Marianne" w:cs="Lucida Sans"/>
      <w:b/>
      <w:sz w:val="20"/>
      <w:szCs w:val="20"/>
    </w:rPr>
  </w:style>
  <w:style w:type="character" w:customStyle="1" w:styleId="Titre2Car0">
    <w:name w:val="Titre_2 Car"/>
    <w:basedOn w:val="Policepardfaut"/>
    <w:link w:val="Titre20"/>
    <w:rsid w:val="00825334"/>
    <w:rPr>
      <w:rFonts w:ascii="Marianne" w:hAnsi="Marianne"/>
      <w:b/>
      <w:sz w:val="20"/>
      <w:szCs w:val="20"/>
      <w:u w:val="single"/>
    </w:rPr>
  </w:style>
  <w:style w:type="character" w:customStyle="1" w:styleId="Titre3Car0">
    <w:name w:val="Titre_3 Car"/>
    <w:basedOn w:val="Titre2Car"/>
    <w:link w:val="Titre3"/>
    <w:rsid w:val="00825334"/>
    <w:rPr>
      <w:rFonts w:ascii="Marianne" w:eastAsia="Microsoft YaHei" w:hAnsi="Marianne" w:cs="Lucida Sans"/>
      <w:b/>
      <w:sz w:val="20"/>
      <w:szCs w:val="20"/>
    </w:rPr>
  </w:style>
  <w:style w:type="paragraph" w:customStyle="1" w:styleId="SNREPUBLIQUE">
    <w:name w:val="SNREPUBLIQUE"/>
    <w:basedOn w:val="Normal"/>
    <w:rsid w:val="00825334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customStyle="1" w:styleId="SNSignature">
    <w:name w:val="SNSignature"/>
    <w:basedOn w:val="Normal"/>
    <w:rsid w:val="00825334"/>
    <w:pPr>
      <w:suppressAutoHyphens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puce1">
    <w:name w:val="puce1"/>
    <w:basedOn w:val="Normal"/>
    <w:rsid w:val="00825334"/>
    <w:pPr>
      <w:widowControl w:val="0"/>
      <w:tabs>
        <w:tab w:val="num" w:pos="1429"/>
      </w:tabs>
      <w:spacing w:before="240" w:after="0" w:line="240" w:lineRule="auto"/>
      <w:ind w:left="1429" w:hanging="360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puce2">
    <w:name w:val="puce2"/>
    <w:basedOn w:val="Normal"/>
    <w:rsid w:val="00825334"/>
    <w:pPr>
      <w:widowControl w:val="0"/>
      <w:tabs>
        <w:tab w:val="num" w:pos="2149"/>
      </w:tabs>
      <w:spacing w:before="240" w:after="0" w:line="240" w:lineRule="auto"/>
      <w:ind w:left="2149" w:hanging="360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puce3">
    <w:name w:val="puce3"/>
    <w:basedOn w:val="Normal"/>
    <w:rsid w:val="00825334"/>
    <w:pPr>
      <w:widowControl w:val="0"/>
      <w:tabs>
        <w:tab w:val="num" w:pos="2869"/>
      </w:tabs>
      <w:spacing w:before="240" w:after="0" w:line="240" w:lineRule="auto"/>
      <w:ind w:left="2869" w:hanging="360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num1">
    <w:name w:val="num1"/>
    <w:basedOn w:val="Normal"/>
    <w:rsid w:val="00825334"/>
    <w:pPr>
      <w:widowControl w:val="0"/>
      <w:tabs>
        <w:tab w:val="num" w:pos="1429"/>
      </w:tabs>
      <w:spacing w:before="240" w:after="0" w:line="240" w:lineRule="auto"/>
      <w:ind w:left="1429" w:hanging="360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num2">
    <w:name w:val="num2"/>
    <w:basedOn w:val="Normal"/>
    <w:rsid w:val="00825334"/>
    <w:pPr>
      <w:widowControl w:val="0"/>
      <w:tabs>
        <w:tab w:val="num" w:pos="2149"/>
      </w:tabs>
      <w:spacing w:before="240" w:after="0" w:line="240" w:lineRule="auto"/>
      <w:ind w:left="2149" w:hanging="360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num3">
    <w:name w:val="num3"/>
    <w:basedOn w:val="Normal"/>
    <w:rsid w:val="00825334"/>
    <w:pPr>
      <w:widowControl w:val="0"/>
      <w:tabs>
        <w:tab w:val="num" w:pos="2869"/>
      </w:tabs>
      <w:spacing w:before="240" w:after="0" w:line="240" w:lineRule="auto"/>
      <w:ind w:left="2869" w:hanging="180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irection">
    <w:name w:val="Direction"/>
    <w:basedOn w:val="Normal"/>
    <w:autoRedefine/>
    <w:rsid w:val="00825334"/>
    <w:pPr>
      <w:suppressAutoHyphens w:val="0"/>
      <w:spacing w:before="72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Consultation">
    <w:name w:val="SNConsultation"/>
    <w:basedOn w:val="Normal"/>
    <w:autoRedefine/>
    <w:rsid w:val="00825334"/>
    <w:pPr>
      <w:widowControl w:val="0"/>
      <w:spacing w:before="120" w:after="120" w:line="240" w:lineRule="auto"/>
      <w:ind w:firstLine="709"/>
      <w:jc w:val="both"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SNNature">
    <w:name w:val="SNNature"/>
    <w:basedOn w:val="Normal"/>
    <w:next w:val="SNtitre"/>
    <w:autoRedefine/>
    <w:rsid w:val="00825334"/>
    <w:pPr>
      <w:widowControl w:val="0"/>
      <w:suppressLineNumbers/>
      <w:spacing w:before="720" w:after="120" w:line="240" w:lineRule="auto"/>
      <w:jc w:val="center"/>
    </w:pPr>
    <w:rPr>
      <w:rFonts w:ascii="Times New Roman" w:eastAsia="Lucida Sans Unicode" w:hAnsi="Times New Roman" w:cs="Times New Roman"/>
      <w:b/>
      <w:bCs/>
      <w:sz w:val="24"/>
      <w:szCs w:val="24"/>
    </w:rPr>
  </w:style>
  <w:style w:type="paragraph" w:customStyle="1" w:styleId="SNtitre">
    <w:name w:val="SNtitre"/>
    <w:basedOn w:val="Normal"/>
    <w:next w:val="SNNORCentr"/>
    <w:autoRedefine/>
    <w:rsid w:val="00825334"/>
    <w:pPr>
      <w:widowControl w:val="0"/>
      <w:suppressLineNumbers/>
      <w:spacing w:after="360" w:line="240" w:lineRule="auto"/>
      <w:jc w:val="center"/>
    </w:pPr>
    <w:rPr>
      <w:rFonts w:ascii="Times New Roman" w:eastAsia="Lucida Sans Unicode" w:hAnsi="Times New Roman" w:cs="Times New Roman"/>
      <w:b/>
      <w:sz w:val="24"/>
      <w:szCs w:val="24"/>
    </w:rPr>
  </w:style>
  <w:style w:type="paragraph" w:customStyle="1" w:styleId="SNNORCentr">
    <w:name w:val="SNNOR+Centré"/>
    <w:next w:val="SNAutorit"/>
    <w:rsid w:val="00825334"/>
    <w:pPr>
      <w:spacing w:after="0" w:line="240" w:lineRule="auto"/>
      <w:jc w:val="center"/>
    </w:pPr>
    <w:rPr>
      <w:rFonts w:ascii="Times New Roman" w:eastAsia="Times New Roman" w:hAnsi="Times New Roman" w:cs="Times New Roman"/>
      <w:bCs/>
      <w:sz w:val="24"/>
      <w:szCs w:val="20"/>
      <w:lang w:eastAsia="fr-FR"/>
    </w:rPr>
  </w:style>
  <w:style w:type="paragraph" w:customStyle="1" w:styleId="SNAutorit">
    <w:name w:val="SNAutorité"/>
    <w:basedOn w:val="Normal"/>
    <w:autoRedefine/>
    <w:rsid w:val="00825334"/>
    <w:pPr>
      <w:suppressAutoHyphens w:val="0"/>
      <w:spacing w:before="720" w:after="240" w:line="240" w:lineRule="auto"/>
      <w:ind w:firstLine="720"/>
      <w:jc w:val="both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Timbre">
    <w:name w:val="SNTimbre"/>
    <w:basedOn w:val="Normal"/>
    <w:link w:val="SNTimbreCar"/>
    <w:autoRedefine/>
    <w:rsid w:val="00825334"/>
    <w:pPr>
      <w:widowControl w:val="0"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</w:rPr>
  </w:style>
  <w:style w:type="character" w:customStyle="1" w:styleId="SNTimbreCar">
    <w:name w:val="SNTimbre Car"/>
    <w:link w:val="SNTimbre"/>
    <w:rsid w:val="00825334"/>
    <w:rPr>
      <w:rFonts w:ascii="Times New Roman" w:eastAsia="Lucida Sans Unicode" w:hAnsi="Times New Roman" w:cs="Times New Roman"/>
      <w:sz w:val="24"/>
      <w:szCs w:val="24"/>
    </w:rPr>
  </w:style>
  <w:style w:type="paragraph" w:customStyle="1" w:styleId="SNRapport">
    <w:name w:val="SNRapport"/>
    <w:basedOn w:val="Normal"/>
    <w:autoRedefine/>
    <w:rsid w:val="00825334"/>
    <w:pPr>
      <w:suppressAutoHyphens w:val="0"/>
      <w:spacing w:before="24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Visa">
    <w:name w:val="SNVisa"/>
    <w:basedOn w:val="Normal"/>
    <w:autoRedefine/>
    <w:rsid w:val="00825334"/>
    <w:pPr>
      <w:suppressAutoHyphens w:val="0"/>
      <w:spacing w:before="12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Datearrt">
    <w:name w:val="SNDate arrêté"/>
    <w:basedOn w:val="Normal"/>
    <w:next w:val="SNContreseing"/>
    <w:link w:val="SNDatearrtCar"/>
    <w:autoRedefine/>
    <w:rsid w:val="00825334"/>
    <w:pPr>
      <w:suppressAutoHyphens w:val="0"/>
      <w:spacing w:before="480" w:after="168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Contreseing">
    <w:name w:val="SNContreseing"/>
    <w:basedOn w:val="Normal"/>
    <w:next w:val="Normal"/>
    <w:autoRedefine/>
    <w:qFormat/>
    <w:rsid w:val="00825334"/>
    <w:pPr>
      <w:suppressAutoHyphens w:val="0"/>
      <w:spacing w:before="480"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DatearrtCar">
    <w:name w:val="SNDate arrêté Car"/>
    <w:link w:val="SNDatearrt"/>
    <w:rsid w:val="0082533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Acte">
    <w:name w:val="SNActe"/>
    <w:basedOn w:val="Normal"/>
    <w:autoRedefine/>
    <w:rsid w:val="00825334"/>
    <w:pPr>
      <w:suppressAutoHyphens w:val="0"/>
      <w:spacing w:before="480" w:after="36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Article">
    <w:name w:val="SNArticle"/>
    <w:basedOn w:val="Normal"/>
    <w:next w:val="Corpsdetexte"/>
    <w:link w:val="SNArticleCar"/>
    <w:autoRedefine/>
    <w:rsid w:val="00825334"/>
    <w:pPr>
      <w:suppressAutoHyphens w:val="0"/>
      <w:spacing w:before="240" w:after="24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character" w:customStyle="1" w:styleId="SNArticleCar">
    <w:name w:val="SNArticle Car"/>
    <w:link w:val="SNArticle"/>
    <w:rsid w:val="00825334"/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Considrant">
    <w:name w:val="SNConsidérant"/>
    <w:basedOn w:val="Normal"/>
    <w:autoRedefine/>
    <w:rsid w:val="00825334"/>
    <w:pPr>
      <w:suppressAutoHyphens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ConsultationCE">
    <w:name w:val="SNConsultationCE"/>
    <w:basedOn w:val="SNConsultation"/>
    <w:autoRedefine/>
    <w:rsid w:val="00825334"/>
  </w:style>
  <w:style w:type="paragraph" w:customStyle="1" w:styleId="SNConsultationCM">
    <w:name w:val="SNConsultationCM"/>
    <w:basedOn w:val="SNConsultation"/>
    <w:autoRedefine/>
    <w:rsid w:val="00825334"/>
  </w:style>
  <w:style w:type="paragraph" w:customStyle="1" w:styleId="SNDirection">
    <w:name w:val="SNDirection"/>
    <w:basedOn w:val="Normal"/>
    <w:autoRedefine/>
    <w:rsid w:val="00825334"/>
    <w:pPr>
      <w:suppressAutoHyphens w:val="0"/>
      <w:spacing w:before="72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Intitul">
    <w:name w:val="SNIntitulé"/>
    <w:basedOn w:val="Normal"/>
    <w:autoRedefine/>
    <w:rsid w:val="00825334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itre1objet">
    <w:name w:val="Titre 1 objet"/>
    <w:basedOn w:val="Titre1"/>
    <w:next w:val="Normal"/>
    <w:rsid w:val="00825334"/>
    <w:pPr>
      <w:keepLines w:val="0"/>
      <w:suppressAutoHyphens w:val="0"/>
      <w:spacing w:before="0" w:after="120" w:line="240" w:lineRule="auto"/>
      <w:jc w:val="center"/>
    </w:pPr>
    <w:rPr>
      <w:rFonts w:ascii="Times New Roman" w:eastAsia="Times New Roman" w:hAnsi="Times New Roman" w:cs="Arial"/>
      <w:b/>
      <w:bCs/>
      <w:caps/>
      <w:color w:val="auto"/>
      <w:kern w:val="32"/>
      <w:sz w:val="24"/>
      <w:szCs w:val="24"/>
      <w:lang w:eastAsia="fr-FR"/>
    </w:rPr>
  </w:style>
  <w:style w:type="paragraph" w:customStyle="1" w:styleId="SNExcution">
    <w:name w:val="SNExécution"/>
    <w:basedOn w:val="Normal"/>
    <w:autoRedefine/>
    <w:rsid w:val="00825334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Libell">
    <w:name w:val="SNLibellé"/>
    <w:basedOn w:val="Normal"/>
    <w:autoRedefine/>
    <w:rsid w:val="00825334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Rfrence">
    <w:name w:val="SNRéférence"/>
    <w:basedOn w:val="Normal"/>
    <w:autoRedefine/>
    <w:rsid w:val="00825334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itre2objet">
    <w:name w:val="Titre 2 objet"/>
    <w:basedOn w:val="Titre2"/>
    <w:rsid w:val="00825334"/>
    <w:pPr>
      <w:suppressAutoHyphens w:val="0"/>
      <w:spacing w:before="0" w:line="240" w:lineRule="auto"/>
      <w:jc w:val="center"/>
    </w:pPr>
    <w:rPr>
      <w:rFonts w:ascii="Times New Roman" w:eastAsia="Times New Roman" w:hAnsi="Times New Roman" w:cs="Times New Roman"/>
      <w:b/>
      <w:bCs/>
      <w:iCs/>
      <w:smallCaps/>
      <w:sz w:val="24"/>
      <w:szCs w:val="24"/>
      <w:lang w:eastAsia="fr-FR"/>
    </w:rPr>
  </w:style>
  <w:style w:type="paragraph" w:customStyle="1" w:styleId="Titre3objet">
    <w:name w:val="Titre 3 objet"/>
    <w:basedOn w:val="Titre30"/>
    <w:next w:val="Normal"/>
    <w:rsid w:val="00825334"/>
    <w:pPr>
      <w:keepLines w:val="0"/>
      <w:suppressAutoHyphens w:val="0"/>
      <w:spacing w:before="0" w:after="120" w:line="240" w:lineRule="auto"/>
      <w:jc w:val="center"/>
    </w:pPr>
    <w:rPr>
      <w:rFonts w:ascii="Times New Roman" w:eastAsia="Times New Roman" w:hAnsi="Times New Roman" w:cs="Arial"/>
      <w:b/>
      <w:bCs/>
      <w:color w:val="auto"/>
      <w:szCs w:val="26"/>
      <w:lang w:eastAsia="fr-FR"/>
    </w:rPr>
  </w:style>
  <w:style w:type="paragraph" w:customStyle="1" w:styleId="xl219">
    <w:name w:val="xl219"/>
    <w:basedOn w:val="Normal"/>
    <w:rsid w:val="0082533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0">
    <w:name w:val="xl220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1">
    <w:name w:val="xl221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2">
    <w:name w:val="xl222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3">
    <w:name w:val="xl223"/>
    <w:basedOn w:val="Normal"/>
    <w:rsid w:val="008253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4">
    <w:name w:val="xl224"/>
    <w:basedOn w:val="Normal"/>
    <w:rsid w:val="008253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5">
    <w:name w:val="xl225"/>
    <w:basedOn w:val="Normal"/>
    <w:rsid w:val="00825334"/>
    <w:pPr>
      <w:pBdr>
        <w:top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6">
    <w:name w:val="xl226"/>
    <w:basedOn w:val="Normal"/>
    <w:rsid w:val="00825334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7">
    <w:name w:val="xl227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8">
    <w:name w:val="xl228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08080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29">
    <w:name w:val="xl229"/>
    <w:basedOn w:val="Normal"/>
    <w:rsid w:val="00825334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30">
    <w:name w:val="xl230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31">
    <w:name w:val="xl231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232">
    <w:name w:val="xl232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top"/>
    </w:pPr>
    <w:rPr>
      <w:rFonts w:ascii="Tahoma" w:eastAsia="Times New Roman" w:hAnsi="Tahoma" w:cs="Tahoma"/>
      <w:sz w:val="16"/>
      <w:szCs w:val="16"/>
      <w:lang w:eastAsia="fr-FR"/>
    </w:rPr>
  </w:style>
  <w:style w:type="paragraph" w:customStyle="1" w:styleId="xl233">
    <w:name w:val="xl233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34">
    <w:name w:val="xl234"/>
    <w:basedOn w:val="Normal"/>
    <w:rsid w:val="008253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35">
    <w:name w:val="xl235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fr-FR"/>
    </w:rPr>
  </w:style>
  <w:style w:type="paragraph" w:customStyle="1" w:styleId="xl236">
    <w:name w:val="xl236"/>
    <w:basedOn w:val="Normal"/>
    <w:rsid w:val="0082533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37">
    <w:name w:val="xl237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38">
    <w:name w:val="xl238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39">
    <w:name w:val="xl239"/>
    <w:basedOn w:val="Normal"/>
    <w:rsid w:val="0082533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xl240">
    <w:name w:val="xl240"/>
    <w:basedOn w:val="Normal"/>
    <w:rsid w:val="00825334"/>
    <w:pPr>
      <w:pBdr>
        <w:right w:val="single" w:sz="8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fr-FR"/>
    </w:rPr>
  </w:style>
  <w:style w:type="paragraph" w:customStyle="1" w:styleId="xl241">
    <w:name w:val="xl241"/>
    <w:basedOn w:val="Normal"/>
    <w:rsid w:val="00825334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fr-FR"/>
    </w:rPr>
  </w:style>
  <w:style w:type="paragraph" w:customStyle="1" w:styleId="xl242">
    <w:name w:val="xl242"/>
    <w:basedOn w:val="Normal"/>
    <w:rsid w:val="00825334"/>
    <w:pPr>
      <w:pBdr>
        <w:bottom w:val="single" w:sz="8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fr-FR"/>
    </w:rPr>
  </w:style>
  <w:style w:type="paragraph" w:customStyle="1" w:styleId="xl243">
    <w:name w:val="xl243"/>
    <w:basedOn w:val="Normal"/>
    <w:rsid w:val="0082533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4B084"/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fr-FR"/>
    </w:rPr>
  </w:style>
  <w:style w:type="paragraph" w:customStyle="1" w:styleId="xl244">
    <w:name w:val="xl244"/>
    <w:basedOn w:val="Normal"/>
    <w:rsid w:val="00825334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fr-FR"/>
    </w:rPr>
  </w:style>
  <w:style w:type="paragraph" w:customStyle="1" w:styleId="xl245">
    <w:name w:val="xl245"/>
    <w:basedOn w:val="Normal"/>
    <w:rsid w:val="00825334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fr-FR"/>
    </w:rPr>
  </w:style>
  <w:style w:type="paragraph" w:customStyle="1" w:styleId="xl246">
    <w:name w:val="xl246"/>
    <w:basedOn w:val="Normal"/>
    <w:rsid w:val="00825334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fr-FR"/>
    </w:rPr>
  </w:style>
  <w:style w:type="paragraph" w:customStyle="1" w:styleId="xl247">
    <w:name w:val="xl247"/>
    <w:basedOn w:val="Normal"/>
    <w:rsid w:val="00825334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fr-FR"/>
    </w:rPr>
  </w:style>
  <w:style w:type="paragraph" w:customStyle="1" w:styleId="SNSignatureGauche">
    <w:name w:val="SNSignatureGauche"/>
    <w:basedOn w:val="Normal"/>
    <w:autoRedefine/>
    <w:qFormat/>
    <w:rsid w:val="00825334"/>
    <w:pPr>
      <w:spacing w:before="120" w:after="1680" w:line="240" w:lineRule="auto"/>
      <w:ind w:left="720" w:right="4496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Default">
    <w:name w:val="Default"/>
    <w:rsid w:val="00825334"/>
    <w:pPr>
      <w:autoSpaceDE w:val="0"/>
      <w:autoSpaceDN w:val="0"/>
      <w:adjustRightInd w:val="0"/>
      <w:spacing w:after="0" w:line="240" w:lineRule="auto"/>
    </w:pPr>
    <w:rPr>
      <w:rFonts w:ascii="Univers LT Std" w:hAnsi="Univers LT Std" w:cs="Univers LT Std"/>
      <w:color w:val="000000"/>
      <w:sz w:val="24"/>
      <w:szCs w:val="24"/>
    </w:rPr>
  </w:style>
  <w:style w:type="character" w:customStyle="1" w:styleId="TextedebullesCar1">
    <w:name w:val="Texte de bulles Car1"/>
    <w:basedOn w:val="Policepardfaut"/>
    <w:uiPriority w:val="99"/>
    <w:semiHidden/>
    <w:rsid w:val="00825334"/>
    <w:rPr>
      <w:rFonts w:ascii="Segoe UI" w:hAnsi="Segoe UI" w:cs="Segoe UI"/>
      <w:sz w:val="18"/>
      <w:szCs w:val="18"/>
    </w:rPr>
  </w:style>
  <w:style w:type="character" w:customStyle="1" w:styleId="CommentaireCar1">
    <w:name w:val="Commentaire Car1"/>
    <w:basedOn w:val="Policepardfaut"/>
    <w:uiPriority w:val="99"/>
    <w:semiHidden/>
    <w:rsid w:val="00825334"/>
    <w:rPr>
      <w:sz w:val="20"/>
      <w:szCs w:val="20"/>
    </w:rPr>
  </w:style>
  <w:style w:type="character" w:customStyle="1" w:styleId="ObjetducommentaireCar1">
    <w:name w:val="Objet du commentaire Car1"/>
    <w:basedOn w:val="CommentaireCar1"/>
    <w:uiPriority w:val="99"/>
    <w:semiHidden/>
    <w:rsid w:val="00825334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F626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nfo.agriculture.gouv.fr/boagri/instruction-2026-5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956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Ministère de l'Agriculture et de l'Alimentation</Company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Benoît PONGÉRARD</dc:creator>
  <cp:keywords/>
  <dc:description/>
  <cp:lastModifiedBy>Ludovic CHAUVAUD</cp:lastModifiedBy>
  <cp:revision>2</cp:revision>
  <dcterms:created xsi:type="dcterms:W3CDTF">2026-10-01T12:36:00Z</dcterms:created>
  <dcterms:modified xsi:type="dcterms:W3CDTF">2026-10-01T12:36:00Z</dcterms:modified>
</cp:coreProperties>
</file>